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2025B" w:rsidRDefault="00D2025B">
      <w:pPr>
        <w:rPr>
          <w:lang w:val="en-US"/>
        </w:rPr>
      </w:pPr>
      <w:r>
        <w:rPr>
          <w:lang w:val="en-US"/>
        </w:rPr>
        <w:t>Slide 1</w:t>
      </w:r>
    </w:p>
    <w:p w:rsidR="002F5755" w:rsidRDefault="00D2025B">
      <w:pPr>
        <w:rPr>
          <w:lang w:val="en-US"/>
        </w:rPr>
      </w:pPr>
      <w:r>
        <w:rPr>
          <w:lang w:val="en-US"/>
        </w:rPr>
        <w:t xml:space="preserve">What is </w:t>
      </w:r>
      <w:proofErr w:type="gramStart"/>
      <w:r>
        <w:rPr>
          <w:lang w:val="en-US"/>
        </w:rPr>
        <w:t>NFT ?</w:t>
      </w:r>
      <w:proofErr w:type="gramEnd"/>
    </w:p>
    <w:p w:rsidR="00D2025B" w:rsidRDefault="00D2025B">
      <w:pPr>
        <w:rPr>
          <w:lang w:val="en-US"/>
        </w:rPr>
      </w:pPr>
      <w:r w:rsidRPr="00D2025B">
        <w:rPr>
          <w:noProof/>
          <w:lang w:eastAsia="en-IN"/>
        </w:rPr>
        <w:drawing>
          <wp:inline distT="0" distB="0" distL="0" distR="0" wp14:anchorId="6AD84BAA" wp14:editId="32E10EBE">
            <wp:extent cx="5607338" cy="2711589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07338" cy="2711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025B" w:rsidRDefault="00D2025B">
      <w:pPr>
        <w:rPr>
          <w:lang w:val="en-US"/>
        </w:rPr>
      </w:pPr>
    </w:p>
    <w:p w:rsidR="00D2025B" w:rsidRDefault="00D2025B">
      <w:r>
        <w:t xml:space="preserve">NFTs or Non-Fungible Tokens are digital assets that represent ownership or proof of authenticity of a unique item or asset, such as digital art, music, videos, etc. They are built on </w:t>
      </w:r>
      <w:proofErr w:type="spellStart"/>
      <w:r>
        <w:t>blockchain</w:t>
      </w:r>
      <w:proofErr w:type="spellEnd"/>
      <w:r>
        <w:t xml:space="preserve"> technology, which provides a secure and transparent way to track ownership and transfer of these assets</w:t>
      </w:r>
    </w:p>
    <w:p w:rsidR="00D2025B" w:rsidRDefault="00D2025B"/>
    <w:p w:rsidR="00D2025B" w:rsidRDefault="00D2025B">
      <w:r>
        <w:rPr>
          <w:rFonts w:ascii="Arial" w:hAnsi="Arial" w:cs="Arial"/>
          <w:color w:val="111111"/>
          <w:spacing w:val="1"/>
          <w:sz w:val="27"/>
          <w:szCs w:val="27"/>
          <w:shd w:val="clear" w:color="auto" w:fill="FFFFFF"/>
        </w:rPr>
        <w:t xml:space="preserve">NFTs can be traded and exchanged for money, </w:t>
      </w:r>
      <w:proofErr w:type="spellStart"/>
      <w:r>
        <w:rPr>
          <w:rFonts w:ascii="Arial" w:hAnsi="Arial" w:cs="Arial"/>
          <w:color w:val="111111"/>
          <w:spacing w:val="1"/>
          <w:sz w:val="27"/>
          <w:szCs w:val="27"/>
          <w:shd w:val="clear" w:color="auto" w:fill="FFFFFF"/>
        </w:rPr>
        <w:t>cryptocurrencies</w:t>
      </w:r>
      <w:proofErr w:type="spellEnd"/>
      <w:r>
        <w:rPr>
          <w:rFonts w:ascii="Arial" w:hAnsi="Arial" w:cs="Arial"/>
          <w:color w:val="111111"/>
          <w:spacing w:val="1"/>
          <w:sz w:val="27"/>
          <w:szCs w:val="27"/>
          <w:shd w:val="clear" w:color="auto" w:fill="FFFFFF"/>
        </w:rPr>
        <w:t>, or other NFTs—it all depends on the value the market and owners have placed on them</w:t>
      </w:r>
    </w:p>
    <w:p w:rsidR="00D2025B" w:rsidRDefault="00D2025B"/>
    <w:p w:rsidR="00D2025B" w:rsidRDefault="00D2025B">
      <w:r>
        <w:t xml:space="preserve">Slide 2 </w:t>
      </w:r>
    </w:p>
    <w:p w:rsidR="00D2025B" w:rsidRDefault="00D2025B">
      <w:r>
        <w:t xml:space="preserve">How </w:t>
      </w:r>
      <w:proofErr w:type="spellStart"/>
      <w:r>
        <w:t>blockchain</w:t>
      </w:r>
      <w:proofErr w:type="spellEnd"/>
      <w:r>
        <w:t xml:space="preserve"> is connected to NFTs</w:t>
      </w:r>
    </w:p>
    <w:p w:rsidR="008202B3" w:rsidRDefault="008202B3"/>
    <w:p w:rsidR="008202B3" w:rsidRDefault="008202B3">
      <w:pPr>
        <w:rPr>
          <w:rFonts w:ascii="Poppins" w:hAnsi="Poppins"/>
          <w:color w:val="000044"/>
          <w:sz w:val="30"/>
          <w:szCs w:val="30"/>
          <w:shd w:val="clear" w:color="auto" w:fill="FFFFFF"/>
        </w:rPr>
      </w:pPr>
      <w:r>
        <w:rPr>
          <w:rFonts w:ascii="Poppins" w:hAnsi="Poppins"/>
          <w:color w:val="000044"/>
          <w:sz w:val="30"/>
          <w:szCs w:val="30"/>
          <w:shd w:val="clear" w:color="auto" w:fill="FFFFFF"/>
        </w:rPr>
        <w:t xml:space="preserve">The key difference between NFTs and other cryptographic tokens is that NFTs are not fungible – hence the name non-fungible tokens. </w:t>
      </w:r>
      <w:proofErr w:type="spellStart"/>
      <w:r>
        <w:rPr>
          <w:rFonts w:ascii="Poppins" w:hAnsi="Poppins"/>
          <w:color w:val="000044"/>
          <w:sz w:val="30"/>
          <w:szCs w:val="30"/>
          <w:shd w:val="clear" w:color="auto" w:fill="FFFFFF"/>
        </w:rPr>
        <w:t>Fungibility</w:t>
      </w:r>
      <w:proofErr w:type="spellEnd"/>
      <w:r>
        <w:rPr>
          <w:rFonts w:ascii="Poppins" w:hAnsi="Poppins"/>
          <w:color w:val="000044"/>
          <w:sz w:val="30"/>
          <w:szCs w:val="30"/>
          <w:shd w:val="clear" w:color="auto" w:fill="FFFFFF"/>
        </w:rPr>
        <w:t xml:space="preserve"> is the property that determines whether or not one item can be interchanged with other items of the same kind with no loss of value.</w:t>
      </w:r>
    </w:p>
    <w:p w:rsidR="008202B3" w:rsidRDefault="008202B3">
      <w:pPr>
        <w:rPr>
          <w:rFonts w:ascii="Poppins" w:hAnsi="Poppins"/>
          <w:color w:val="000044"/>
          <w:sz w:val="30"/>
          <w:szCs w:val="30"/>
          <w:shd w:val="clear" w:color="auto" w:fill="FFFFFF"/>
        </w:rPr>
      </w:pPr>
    </w:p>
    <w:p w:rsidR="008202B3" w:rsidRDefault="008202B3">
      <w:pPr>
        <w:rPr>
          <w:rFonts w:ascii="Poppins" w:hAnsi="Poppins"/>
          <w:color w:val="000044"/>
          <w:sz w:val="30"/>
          <w:szCs w:val="30"/>
          <w:shd w:val="clear" w:color="auto" w:fill="FFFFFF"/>
        </w:rPr>
      </w:pPr>
      <w:r>
        <w:rPr>
          <w:rFonts w:ascii="Poppins" w:hAnsi="Poppins"/>
          <w:color w:val="000044"/>
          <w:sz w:val="30"/>
          <w:szCs w:val="30"/>
          <w:shd w:val="clear" w:color="auto" w:fill="FFFFFF"/>
        </w:rPr>
        <w:t xml:space="preserve">Just as </w:t>
      </w:r>
      <w:proofErr w:type="spellStart"/>
      <w:r>
        <w:rPr>
          <w:rFonts w:ascii="Poppins" w:hAnsi="Poppins"/>
          <w:color w:val="000044"/>
          <w:sz w:val="30"/>
          <w:szCs w:val="30"/>
          <w:shd w:val="clear" w:color="auto" w:fill="FFFFFF"/>
        </w:rPr>
        <w:t>blockchain</w:t>
      </w:r>
      <w:proofErr w:type="spellEnd"/>
      <w:r>
        <w:rPr>
          <w:rFonts w:ascii="Poppins" w:hAnsi="Poppins"/>
          <w:color w:val="000044"/>
          <w:sz w:val="30"/>
          <w:szCs w:val="30"/>
          <w:shd w:val="clear" w:color="auto" w:fill="FFFFFF"/>
        </w:rPr>
        <w:t xml:space="preserve"> brought </w:t>
      </w:r>
      <w:proofErr w:type="spellStart"/>
      <w:r>
        <w:rPr>
          <w:rFonts w:ascii="Poppins" w:hAnsi="Poppins"/>
          <w:color w:val="000044"/>
          <w:sz w:val="30"/>
          <w:szCs w:val="30"/>
          <w:shd w:val="clear" w:color="auto" w:fill="FFFFFF"/>
        </w:rPr>
        <w:t>fungibility</w:t>
      </w:r>
      <w:proofErr w:type="spellEnd"/>
      <w:r>
        <w:rPr>
          <w:rFonts w:ascii="Poppins" w:hAnsi="Poppins"/>
          <w:color w:val="000044"/>
          <w:sz w:val="30"/>
          <w:szCs w:val="30"/>
          <w:shd w:val="clear" w:color="auto" w:fill="FFFFFF"/>
        </w:rPr>
        <w:t xml:space="preserve"> to the digital space, and allowed us to exchange value like-for-like in the form of </w:t>
      </w:r>
      <w:proofErr w:type="spellStart"/>
      <w:r>
        <w:rPr>
          <w:rFonts w:ascii="Poppins" w:hAnsi="Poppins"/>
          <w:color w:val="000044"/>
          <w:sz w:val="30"/>
          <w:szCs w:val="30"/>
          <w:shd w:val="clear" w:color="auto" w:fill="FFFFFF"/>
        </w:rPr>
        <w:t>cryptocurrencies</w:t>
      </w:r>
      <w:proofErr w:type="spellEnd"/>
      <w:r>
        <w:rPr>
          <w:rFonts w:ascii="Poppins" w:hAnsi="Poppins"/>
          <w:color w:val="000044"/>
          <w:sz w:val="30"/>
          <w:szCs w:val="30"/>
          <w:shd w:val="clear" w:color="auto" w:fill="FFFFFF"/>
        </w:rPr>
        <w:t xml:space="preserve">, </w:t>
      </w:r>
      <w:proofErr w:type="spellStart"/>
      <w:r>
        <w:rPr>
          <w:rFonts w:ascii="Poppins" w:hAnsi="Poppins"/>
          <w:color w:val="000044"/>
          <w:sz w:val="30"/>
          <w:szCs w:val="30"/>
          <w:shd w:val="clear" w:color="auto" w:fill="FFFFFF"/>
        </w:rPr>
        <w:t>blockchain</w:t>
      </w:r>
      <w:proofErr w:type="spellEnd"/>
      <w:r>
        <w:rPr>
          <w:rFonts w:ascii="Poppins" w:hAnsi="Poppins"/>
          <w:color w:val="000044"/>
          <w:sz w:val="30"/>
          <w:szCs w:val="30"/>
          <w:shd w:val="clear" w:color="auto" w:fill="FFFFFF"/>
        </w:rPr>
        <w:t xml:space="preserve"> now brings non-</w:t>
      </w:r>
      <w:proofErr w:type="spellStart"/>
      <w:r>
        <w:rPr>
          <w:rFonts w:ascii="Poppins" w:hAnsi="Poppins"/>
          <w:color w:val="000044"/>
          <w:sz w:val="30"/>
          <w:szCs w:val="30"/>
          <w:shd w:val="clear" w:color="auto" w:fill="FFFFFF"/>
        </w:rPr>
        <w:t>fungibility</w:t>
      </w:r>
      <w:proofErr w:type="spellEnd"/>
      <w:r>
        <w:rPr>
          <w:rFonts w:ascii="Poppins" w:hAnsi="Poppins"/>
          <w:color w:val="000044"/>
          <w:sz w:val="30"/>
          <w:szCs w:val="30"/>
          <w:shd w:val="clear" w:color="auto" w:fill="FFFFFF"/>
        </w:rPr>
        <w:t xml:space="preserve"> to the digital space in the form of NFTs.</w:t>
      </w:r>
    </w:p>
    <w:p w:rsidR="008202B3" w:rsidRDefault="008202B3">
      <w:pPr>
        <w:rPr>
          <w:rFonts w:ascii="Poppins" w:hAnsi="Poppins"/>
          <w:color w:val="000044"/>
          <w:sz w:val="30"/>
          <w:szCs w:val="30"/>
          <w:shd w:val="clear" w:color="auto" w:fill="FFFFFF"/>
        </w:rPr>
      </w:pPr>
    </w:p>
    <w:p w:rsidR="008202B3" w:rsidRDefault="008202B3">
      <w:pPr>
        <w:rPr>
          <w:rFonts w:ascii="Poppins" w:hAnsi="Poppins"/>
          <w:color w:val="000044"/>
          <w:sz w:val="30"/>
          <w:szCs w:val="30"/>
          <w:shd w:val="clear" w:color="auto" w:fill="FFFFFF"/>
        </w:rPr>
      </w:pPr>
      <w:r>
        <w:rPr>
          <w:rFonts w:ascii="Poppins" w:hAnsi="Poppins"/>
          <w:color w:val="000044"/>
          <w:sz w:val="30"/>
          <w:szCs w:val="30"/>
          <w:shd w:val="clear" w:color="auto" w:fill="FFFFFF"/>
        </w:rPr>
        <w:t xml:space="preserve">Slide 3 </w:t>
      </w:r>
    </w:p>
    <w:p w:rsidR="008202B3" w:rsidRDefault="008202B3">
      <w:pPr>
        <w:rPr>
          <w:rFonts w:ascii="Poppins" w:hAnsi="Poppins"/>
          <w:color w:val="000044"/>
          <w:sz w:val="30"/>
          <w:szCs w:val="30"/>
          <w:shd w:val="clear" w:color="auto" w:fill="FFFFFF"/>
        </w:rPr>
      </w:pPr>
      <w:r>
        <w:rPr>
          <w:rFonts w:ascii="Poppins" w:hAnsi="Poppins"/>
          <w:color w:val="000044"/>
          <w:sz w:val="30"/>
          <w:szCs w:val="30"/>
          <w:shd w:val="clear" w:color="auto" w:fill="FFFFFF"/>
        </w:rPr>
        <w:t xml:space="preserve">What is </w:t>
      </w:r>
      <w:proofErr w:type="spellStart"/>
      <w:proofErr w:type="gramStart"/>
      <w:r>
        <w:rPr>
          <w:rFonts w:ascii="Poppins" w:hAnsi="Poppins"/>
          <w:color w:val="000044"/>
          <w:sz w:val="30"/>
          <w:szCs w:val="30"/>
          <w:shd w:val="clear" w:color="auto" w:fill="FFFFFF"/>
        </w:rPr>
        <w:t>Metaverse</w:t>
      </w:r>
      <w:proofErr w:type="spellEnd"/>
      <w:r>
        <w:rPr>
          <w:rFonts w:ascii="Poppins" w:hAnsi="Poppins"/>
          <w:color w:val="000044"/>
          <w:sz w:val="30"/>
          <w:szCs w:val="30"/>
          <w:shd w:val="clear" w:color="auto" w:fill="FFFFFF"/>
        </w:rPr>
        <w:t xml:space="preserve"> ??</w:t>
      </w:r>
      <w:proofErr w:type="gramEnd"/>
    </w:p>
    <w:p w:rsidR="008202B3" w:rsidRDefault="008202B3" w:rsidP="008202B3">
      <w:pPr>
        <w:pStyle w:val="NormalWeb"/>
        <w:spacing w:before="360" w:beforeAutospacing="0" w:after="360" w:afterAutospacing="0" w:line="401" w:lineRule="atLeast"/>
      </w:pPr>
      <w:r>
        <w:rPr>
          <w:color w:val="666666"/>
          <w:sz w:val="27"/>
          <w:szCs w:val="27"/>
        </w:rPr>
        <w:t>Imagine a virtual world where billions of people live, work, shop, learn and interact with each other -- all from the comfort of their couches in the physical world.</w:t>
      </w:r>
      <w:r w:rsidRPr="008202B3">
        <w:t xml:space="preserve"> </w:t>
      </w:r>
      <w:r>
        <w:rPr>
          <w:noProof/>
        </w:rPr>
        <w:drawing>
          <wp:inline distT="0" distB="0" distL="0" distR="0">
            <wp:extent cx="5731510" cy="3222811"/>
            <wp:effectExtent l="0" t="0" r="2540" b="0"/>
            <wp:docPr id="2" name="Picture 2" descr="WTF Is the Metaverse? | PCMa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WTF Is the Metaverse? | PCMa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8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6402" w:rsidRDefault="00CA6402" w:rsidP="008202B3">
      <w:pPr>
        <w:pStyle w:val="NormalWeb"/>
        <w:spacing w:before="360" w:beforeAutospacing="0" w:after="360" w:afterAutospacing="0" w:line="401" w:lineRule="atLeast"/>
      </w:pPr>
    </w:p>
    <w:p w:rsidR="00CA6402" w:rsidRDefault="00CA6402" w:rsidP="008202B3">
      <w:pPr>
        <w:pStyle w:val="NormalWeb"/>
        <w:spacing w:before="360" w:beforeAutospacing="0" w:after="360" w:afterAutospacing="0" w:line="401" w:lineRule="atLeast"/>
      </w:pPr>
    </w:p>
    <w:p w:rsidR="00CA6402" w:rsidRDefault="00CA6402" w:rsidP="008202B3">
      <w:pPr>
        <w:pStyle w:val="NormalWeb"/>
        <w:spacing w:before="360" w:beforeAutospacing="0" w:after="360" w:afterAutospacing="0" w:line="401" w:lineRule="atLeast"/>
      </w:pPr>
    </w:p>
    <w:p w:rsidR="00CA6402" w:rsidRDefault="00CA6402" w:rsidP="008202B3">
      <w:pPr>
        <w:pStyle w:val="NormalWeb"/>
        <w:spacing w:before="360" w:beforeAutospacing="0" w:after="360" w:afterAutospacing="0" w:line="401" w:lineRule="atLeast"/>
      </w:pPr>
    </w:p>
    <w:p w:rsidR="00CA6402" w:rsidRDefault="00CA6402" w:rsidP="008202B3">
      <w:pPr>
        <w:pStyle w:val="NormalWeb"/>
        <w:spacing w:before="360" w:beforeAutospacing="0" w:after="360" w:afterAutospacing="0" w:line="401" w:lineRule="atLeast"/>
      </w:pPr>
    </w:p>
    <w:p w:rsidR="00CA6402" w:rsidRDefault="00CA6402" w:rsidP="008202B3">
      <w:pPr>
        <w:pStyle w:val="NormalWeb"/>
        <w:spacing w:before="360" w:beforeAutospacing="0" w:after="360" w:afterAutospacing="0" w:line="401" w:lineRule="atLeast"/>
      </w:pPr>
    </w:p>
    <w:p w:rsidR="008202B3" w:rsidRDefault="008202B3" w:rsidP="008202B3">
      <w:pPr>
        <w:pStyle w:val="NormalWeb"/>
        <w:spacing w:before="360" w:beforeAutospacing="0" w:after="360" w:afterAutospacing="0" w:line="401" w:lineRule="atLeast"/>
      </w:pPr>
      <w:r>
        <w:t xml:space="preserve">Why is </w:t>
      </w:r>
      <w:proofErr w:type="spellStart"/>
      <w:r>
        <w:t>metaverse</w:t>
      </w:r>
      <w:proofErr w:type="spellEnd"/>
      <w:r>
        <w:t xml:space="preserve"> </w:t>
      </w:r>
      <w:proofErr w:type="gramStart"/>
      <w:r>
        <w:t>important ??</w:t>
      </w:r>
      <w:proofErr w:type="gramEnd"/>
    </w:p>
    <w:p w:rsidR="00CA6402" w:rsidRDefault="00CA6402" w:rsidP="008202B3">
      <w:pPr>
        <w:pStyle w:val="NormalWeb"/>
        <w:spacing w:before="360" w:beforeAutospacing="0" w:after="360" w:afterAutospacing="0" w:line="401" w:lineRule="atLeast"/>
      </w:pPr>
      <w:r>
        <w:lastRenderedPageBreak/>
        <w:t xml:space="preserve">When your digital self is more important that your physical </w:t>
      </w:r>
      <w:proofErr w:type="gramStart"/>
      <w:r>
        <w:t>self ,</w:t>
      </w:r>
      <w:proofErr w:type="gramEnd"/>
      <w:r>
        <w:t xml:space="preserve"> So </w:t>
      </w:r>
      <w:proofErr w:type="spellStart"/>
      <w:r>
        <w:t>metaverse</w:t>
      </w:r>
      <w:proofErr w:type="spellEnd"/>
      <w:r>
        <w:t xml:space="preserve"> is triggered .</w:t>
      </w:r>
    </w:p>
    <w:p w:rsidR="00CA6402" w:rsidRDefault="00CA6402" w:rsidP="008202B3">
      <w:pPr>
        <w:pStyle w:val="NormalWeb"/>
        <w:spacing w:before="360" w:beforeAutospacing="0" w:after="360" w:afterAutospacing="0" w:line="401" w:lineRule="atLeast"/>
      </w:pPr>
      <w:r>
        <w:rPr>
          <w:rFonts w:ascii="Segoe UI" w:hAnsi="Segoe UI" w:cs="Segoe UI"/>
          <w:color w:val="D1D5DB"/>
          <w:shd w:val="clear" w:color="auto" w:fill="444654"/>
        </w:rPr>
        <w:t>Avatars are essentially virtual identities that allow users to interact with others and navigate the virtual world.</w:t>
      </w:r>
    </w:p>
    <w:p w:rsidR="008202B3" w:rsidRDefault="00CA6402" w:rsidP="008202B3">
      <w:pPr>
        <w:pStyle w:val="NormalWeb"/>
        <w:spacing w:before="360" w:beforeAutospacing="0" w:after="360" w:afterAutospacing="0" w:line="401" w:lineRule="atLeast"/>
        <w:rPr>
          <w:color w:val="666666"/>
          <w:sz w:val="27"/>
          <w:szCs w:val="27"/>
        </w:rPr>
      </w:pPr>
      <w:r>
        <w:rPr>
          <w:noProof/>
        </w:rPr>
        <w:drawing>
          <wp:inline distT="0" distB="0" distL="0" distR="0">
            <wp:extent cx="5731510" cy="3224969"/>
            <wp:effectExtent l="0" t="0" r="2540" b="0"/>
            <wp:docPr id="3" name="Picture 3" descr="How Facebook plans to build its metaver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ow Facebook plans to build its metaverse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9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02B3" w:rsidRDefault="008202B3" w:rsidP="008202B3">
      <w:pPr>
        <w:pStyle w:val="NormalWeb"/>
        <w:spacing w:before="360" w:beforeAutospacing="0" w:after="360" w:afterAutospacing="0" w:line="401" w:lineRule="atLeast"/>
        <w:rPr>
          <w:color w:val="666666"/>
          <w:sz w:val="27"/>
          <w:szCs w:val="27"/>
        </w:rPr>
      </w:pPr>
    </w:p>
    <w:p w:rsidR="00CA6402" w:rsidRDefault="00CA6402" w:rsidP="008202B3">
      <w:pPr>
        <w:pStyle w:val="NormalWeb"/>
        <w:spacing w:before="360" w:beforeAutospacing="0" w:after="360" w:afterAutospacing="0" w:line="401" w:lineRule="atLeast"/>
        <w:rPr>
          <w:color w:val="666666"/>
          <w:sz w:val="27"/>
          <w:szCs w:val="27"/>
        </w:rPr>
      </w:pPr>
    </w:p>
    <w:p w:rsidR="00CA6402" w:rsidRDefault="00CA6402" w:rsidP="008202B3">
      <w:pPr>
        <w:pStyle w:val="NormalWeb"/>
        <w:spacing w:before="360" w:beforeAutospacing="0" w:after="360" w:afterAutospacing="0" w:line="401" w:lineRule="atLeast"/>
        <w:rPr>
          <w:color w:val="666666"/>
          <w:sz w:val="27"/>
          <w:szCs w:val="27"/>
        </w:rPr>
      </w:pPr>
    </w:p>
    <w:p w:rsidR="00CA6402" w:rsidRDefault="00CA6402" w:rsidP="008202B3">
      <w:pPr>
        <w:pStyle w:val="NormalWeb"/>
        <w:spacing w:before="360" w:beforeAutospacing="0" w:after="360" w:afterAutospacing="0" w:line="401" w:lineRule="atLeast"/>
        <w:rPr>
          <w:color w:val="666666"/>
          <w:sz w:val="27"/>
          <w:szCs w:val="27"/>
        </w:rPr>
      </w:pPr>
    </w:p>
    <w:p w:rsidR="00CA6402" w:rsidRDefault="00CA6402" w:rsidP="008202B3">
      <w:pPr>
        <w:pStyle w:val="NormalWeb"/>
        <w:spacing w:before="360" w:beforeAutospacing="0" w:after="360" w:afterAutospacing="0" w:line="401" w:lineRule="atLeast"/>
        <w:rPr>
          <w:color w:val="666666"/>
          <w:sz w:val="27"/>
          <w:szCs w:val="27"/>
        </w:rPr>
      </w:pPr>
    </w:p>
    <w:p w:rsidR="00CA6402" w:rsidRDefault="00CA6402" w:rsidP="008202B3">
      <w:pPr>
        <w:pStyle w:val="NormalWeb"/>
        <w:spacing w:before="360" w:beforeAutospacing="0" w:after="360" w:afterAutospacing="0" w:line="401" w:lineRule="atLeast"/>
        <w:rPr>
          <w:color w:val="666666"/>
          <w:sz w:val="27"/>
          <w:szCs w:val="27"/>
        </w:rPr>
      </w:pPr>
    </w:p>
    <w:p w:rsidR="00CA6402" w:rsidRDefault="00CA6402" w:rsidP="008202B3">
      <w:pPr>
        <w:pStyle w:val="NormalWeb"/>
        <w:spacing w:before="360" w:beforeAutospacing="0" w:after="360" w:afterAutospacing="0" w:line="401" w:lineRule="atLeast"/>
        <w:rPr>
          <w:color w:val="666666"/>
          <w:sz w:val="27"/>
          <w:szCs w:val="27"/>
        </w:rPr>
      </w:pPr>
    </w:p>
    <w:p w:rsidR="00CA6402" w:rsidRDefault="00CA6402" w:rsidP="008202B3">
      <w:pPr>
        <w:pStyle w:val="NormalWeb"/>
        <w:spacing w:before="360" w:beforeAutospacing="0" w:after="360" w:afterAutospacing="0" w:line="401" w:lineRule="atLeast"/>
        <w:rPr>
          <w:color w:val="666666"/>
          <w:sz w:val="27"/>
          <w:szCs w:val="27"/>
        </w:rPr>
      </w:pPr>
    </w:p>
    <w:p w:rsidR="00CA6402" w:rsidRDefault="00CA6402" w:rsidP="008202B3">
      <w:pPr>
        <w:pStyle w:val="NormalWeb"/>
        <w:spacing w:before="360" w:beforeAutospacing="0" w:after="360" w:afterAutospacing="0" w:line="401" w:lineRule="atLeast"/>
        <w:rPr>
          <w:color w:val="666666"/>
          <w:sz w:val="27"/>
          <w:szCs w:val="27"/>
        </w:rPr>
      </w:pPr>
      <w:proofErr w:type="spellStart"/>
      <w:r>
        <w:rPr>
          <w:color w:val="666666"/>
          <w:sz w:val="27"/>
          <w:szCs w:val="27"/>
        </w:rPr>
        <w:t>Metaverse</w:t>
      </w:r>
      <w:proofErr w:type="spellEnd"/>
      <w:r>
        <w:rPr>
          <w:color w:val="666666"/>
          <w:sz w:val="27"/>
          <w:szCs w:val="27"/>
        </w:rPr>
        <w:t xml:space="preserve"> Use cases</w:t>
      </w:r>
    </w:p>
    <w:p w:rsidR="00CA6402" w:rsidRDefault="00CA6402" w:rsidP="008202B3">
      <w:pPr>
        <w:pStyle w:val="NormalWeb"/>
        <w:spacing w:before="360" w:beforeAutospacing="0" w:after="360" w:afterAutospacing="0" w:line="401" w:lineRule="atLeast"/>
        <w:rPr>
          <w:color w:val="666666"/>
          <w:sz w:val="27"/>
          <w:szCs w:val="27"/>
        </w:rPr>
      </w:pPr>
    </w:p>
    <w:p w:rsidR="00CA6402" w:rsidRDefault="00CA6402" w:rsidP="00CA6402">
      <w:pPr>
        <w:pStyle w:val="NormalWeb"/>
        <w:numPr>
          <w:ilvl w:val="0"/>
          <w:numId w:val="2"/>
        </w:numPr>
        <w:spacing w:before="360" w:beforeAutospacing="0" w:after="360" w:afterAutospacing="0" w:line="401" w:lineRule="atLeast"/>
        <w:rPr>
          <w:color w:val="666666"/>
          <w:sz w:val="27"/>
          <w:szCs w:val="27"/>
        </w:rPr>
      </w:pPr>
      <w:r>
        <w:rPr>
          <w:color w:val="666666"/>
          <w:sz w:val="27"/>
          <w:szCs w:val="27"/>
        </w:rPr>
        <w:t>Real estate</w:t>
      </w:r>
    </w:p>
    <w:p w:rsidR="00AD0997" w:rsidRDefault="00AD0997" w:rsidP="00AD0997">
      <w:pPr>
        <w:pStyle w:val="NormalWeb"/>
        <w:spacing w:before="360" w:beforeAutospacing="0" w:after="360" w:afterAutospacing="0" w:line="401" w:lineRule="atLeast"/>
        <w:ind w:left="360"/>
        <w:rPr>
          <w:color w:val="666666"/>
          <w:sz w:val="27"/>
          <w:szCs w:val="27"/>
        </w:rPr>
      </w:pPr>
      <w:r>
        <w:rPr>
          <w:rFonts w:ascii="Arial" w:hAnsi="Arial" w:cs="Arial"/>
          <w:color w:val="202124"/>
          <w:shd w:val="clear" w:color="auto" w:fill="FFFFFF"/>
        </w:rPr>
        <w:t>It's </w:t>
      </w:r>
      <w:r>
        <w:rPr>
          <w:rFonts w:ascii="Arial" w:hAnsi="Arial" w:cs="Arial"/>
          <w:b/>
          <w:bCs/>
          <w:color w:val="202124"/>
          <w:shd w:val="clear" w:color="auto" w:fill="FFFFFF"/>
        </w:rPr>
        <w:t>real estate that is virtual, where parcels of land are sold</w:t>
      </w:r>
      <w:r>
        <w:rPr>
          <w:rFonts w:ascii="Arial" w:hAnsi="Arial" w:cs="Arial"/>
          <w:color w:val="202124"/>
          <w:shd w:val="clear" w:color="auto" w:fill="FFFFFF"/>
        </w:rPr>
        <w:t xml:space="preserve">. And, it's less new than you think. People have been working on it and building whole worlds for a very long time." </w:t>
      </w:r>
      <w:proofErr w:type="gramStart"/>
      <w:r>
        <w:rPr>
          <w:rFonts w:ascii="Arial" w:hAnsi="Arial" w:cs="Arial"/>
          <w:color w:val="202124"/>
          <w:shd w:val="clear" w:color="auto" w:fill="FFFFFF"/>
        </w:rPr>
        <w:t>“ It's</w:t>
      </w:r>
      <w:proofErr w:type="gramEnd"/>
      <w:r>
        <w:rPr>
          <w:rFonts w:ascii="Arial" w:hAnsi="Arial" w:cs="Arial"/>
          <w:color w:val="202124"/>
          <w:shd w:val="clear" w:color="auto" w:fill="FFFFFF"/>
        </w:rPr>
        <w:t xml:space="preserve"> less new than you think</w:t>
      </w:r>
    </w:p>
    <w:p w:rsidR="00CA6402" w:rsidRPr="00CA6402" w:rsidRDefault="00AD0997" w:rsidP="00CA6402">
      <w:pPr>
        <w:pStyle w:val="NormalWeb"/>
        <w:spacing w:before="360" w:beforeAutospacing="0" w:after="360" w:afterAutospacing="0" w:line="401" w:lineRule="atLeast"/>
        <w:ind w:left="720"/>
        <w:rPr>
          <w:color w:val="666666"/>
          <w:sz w:val="27"/>
          <w:szCs w:val="27"/>
        </w:rPr>
      </w:pPr>
      <w:r w:rsidRPr="00AD0997">
        <w:rPr>
          <w:noProof/>
          <w:color w:val="666666"/>
          <w:sz w:val="27"/>
          <w:szCs w:val="27"/>
        </w:rPr>
        <w:drawing>
          <wp:inline distT="0" distB="0" distL="0" distR="0" wp14:anchorId="0B15E57B" wp14:editId="2D923957">
            <wp:extent cx="5731510" cy="249809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02B3" w:rsidRDefault="008202B3">
      <w:pPr>
        <w:rPr>
          <w:rFonts w:ascii="Poppins" w:hAnsi="Poppins"/>
          <w:color w:val="000044"/>
          <w:sz w:val="30"/>
          <w:szCs w:val="30"/>
          <w:shd w:val="clear" w:color="auto" w:fill="FFFFFF"/>
        </w:rPr>
      </w:pPr>
    </w:p>
    <w:p w:rsidR="008202B3" w:rsidRDefault="00AD0997" w:rsidP="00AD0997">
      <w:pPr>
        <w:pStyle w:val="ListParagraph"/>
        <w:numPr>
          <w:ilvl w:val="0"/>
          <w:numId w:val="2"/>
        </w:numPr>
        <w:rPr>
          <w:rFonts w:ascii="Poppins" w:hAnsi="Poppins"/>
          <w:color w:val="000044"/>
          <w:sz w:val="30"/>
          <w:szCs w:val="30"/>
          <w:shd w:val="clear" w:color="auto" w:fill="FFFFFF"/>
        </w:rPr>
      </w:pPr>
      <w:r>
        <w:rPr>
          <w:rFonts w:ascii="Poppins" w:hAnsi="Poppins"/>
          <w:color w:val="000044"/>
          <w:sz w:val="30"/>
          <w:szCs w:val="30"/>
          <w:shd w:val="clear" w:color="auto" w:fill="FFFFFF"/>
        </w:rPr>
        <w:t xml:space="preserve">Travel </w:t>
      </w:r>
    </w:p>
    <w:p w:rsidR="00AD0997" w:rsidRDefault="00AD0997" w:rsidP="00AD0997">
      <w:pPr>
        <w:pStyle w:val="ListParagraph"/>
        <w:rPr>
          <w:rFonts w:ascii="Poppins" w:hAnsi="Poppins"/>
          <w:color w:val="000044"/>
          <w:sz w:val="30"/>
          <w:szCs w:val="30"/>
          <w:shd w:val="clear" w:color="auto" w:fill="FFFFFF"/>
        </w:rPr>
      </w:pPr>
    </w:p>
    <w:p w:rsidR="00AD0997" w:rsidRPr="00AD0997" w:rsidRDefault="00AD0997" w:rsidP="00AD0997">
      <w:pPr>
        <w:pStyle w:val="ListParagraph"/>
        <w:rPr>
          <w:rFonts w:ascii="Poppins" w:hAnsi="Poppins"/>
          <w:color w:val="000044"/>
          <w:sz w:val="30"/>
          <w:szCs w:val="30"/>
          <w:shd w:val="clear" w:color="auto" w:fill="FFFFFF"/>
        </w:rPr>
      </w:pPr>
    </w:p>
    <w:p w:rsidR="008202B3" w:rsidRDefault="008202B3"/>
    <w:p w:rsidR="00D2025B" w:rsidRDefault="00AD0997">
      <w:r>
        <w:rPr>
          <w:noProof/>
          <w:lang w:eastAsia="en-IN"/>
        </w:rPr>
        <w:drawing>
          <wp:inline distT="0" distB="0" distL="0" distR="0">
            <wp:extent cx="5731510" cy="1965276"/>
            <wp:effectExtent l="0" t="0" r="2540" b="0"/>
            <wp:docPr id="6" name="Picture 6" descr="6 Ways to Use Virtual Tourism in Your Marketing Strateg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6 Ways to Use Virtual Tourism in Your Marketing Strategy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652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0997" w:rsidRDefault="00AD0997">
      <w:pPr>
        <w:rPr>
          <w:rFonts w:ascii="Arial" w:hAnsi="Arial" w:cs="Arial"/>
          <w:color w:val="202124"/>
          <w:shd w:val="clear" w:color="auto" w:fill="FFFFFF"/>
        </w:rPr>
      </w:pPr>
      <w:r>
        <w:rPr>
          <w:rFonts w:ascii="Arial" w:hAnsi="Arial" w:cs="Arial"/>
          <w:b/>
          <w:bCs/>
          <w:color w:val="202124"/>
          <w:shd w:val="clear" w:color="auto" w:fill="FFFFFF"/>
        </w:rPr>
        <w:t xml:space="preserve">The </w:t>
      </w:r>
      <w:proofErr w:type="spellStart"/>
      <w:r>
        <w:rPr>
          <w:rFonts w:ascii="Arial" w:hAnsi="Arial" w:cs="Arial"/>
          <w:b/>
          <w:bCs/>
          <w:color w:val="202124"/>
          <w:shd w:val="clear" w:color="auto" w:fill="FFFFFF"/>
        </w:rPr>
        <w:t>metaverse</w:t>
      </w:r>
      <w:proofErr w:type="spellEnd"/>
      <w:r>
        <w:rPr>
          <w:rFonts w:ascii="Arial" w:hAnsi="Arial" w:cs="Arial"/>
          <w:b/>
          <w:bCs/>
          <w:color w:val="202124"/>
          <w:shd w:val="clear" w:color="auto" w:fill="FFFFFF"/>
        </w:rPr>
        <w:t xml:space="preserve"> can provide people (who might not be able to travel physically) a way to explore the world</w:t>
      </w:r>
      <w:r>
        <w:rPr>
          <w:rFonts w:ascii="Arial" w:hAnsi="Arial" w:cs="Arial"/>
          <w:color w:val="202124"/>
          <w:shd w:val="clear" w:color="auto" w:fill="FFFFFF"/>
        </w:rPr>
        <w:t>, either as a substitute for an in-person visit or as a way to prepare for an upcoming trip.</w:t>
      </w:r>
    </w:p>
    <w:p w:rsidR="00AD0997" w:rsidRDefault="0067605C" w:rsidP="00AD0997">
      <w:pPr>
        <w:pStyle w:val="ListParagraph"/>
        <w:numPr>
          <w:ilvl w:val="0"/>
          <w:numId w:val="2"/>
        </w:numPr>
        <w:rPr>
          <w:rFonts w:ascii="Arial" w:hAnsi="Arial" w:cs="Arial"/>
          <w:color w:val="202124"/>
          <w:shd w:val="clear" w:color="auto" w:fill="FFFFFF"/>
        </w:rPr>
      </w:pPr>
      <w:r>
        <w:rPr>
          <w:rFonts w:ascii="Arial" w:hAnsi="Arial" w:cs="Arial"/>
          <w:color w:val="202124"/>
          <w:shd w:val="clear" w:color="auto" w:fill="FFFFFF"/>
        </w:rPr>
        <w:lastRenderedPageBreak/>
        <w:t>Music</w:t>
      </w:r>
    </w:p>
    <w:p w:rsidR="0067605C" w:rsidRDefault="0067605C" w:rsidP="0067605C">
      <w:pPr>
        <w:pStyle w:val="ListParagraph"/>
        <w:rPr>
          <w:rFonts w:ascii="Arial" w:hAnsi="Arial" w:cs="Arial"/>
          <w:color w:val="202124"/>
          <w:shd w:val="clear" w:color="auto" w:fill="FFFFFF"/>
        </w:rPr>
      </w:pPr>
    </w:p>
    <w:p w:rsidR="0067605C" w:rsidRDefault="0067605C" w:rsidP="0067605C">
      <w:pPr>
        <w:pStyle w:val="ListParagraph"/>
        <w:rPr>
          <w:rFonts w:ascii="Arial" w:hAnsi="Arial" w:cs="Arial"/>
          <w:b/>
          <w:bCs/>
          <w:color w:val="202124"/>
          <w:shd w:val="clear" w:color="auto" w:fill="FFFFFF"/>
        </w:rPr>
      </w:pPr>
      <w:r>
        <w:rPr>
          <w:rFonts w:ascii="Arial" w:hAnsi="Arial" w:cs="Arial"/>
          <w:color w:val="202124"/>
          <w:shd w:val="clear" w:color="auto" w:fill="FFFFFF"/>
        </w:rPr>
        <w:t xml:space="preserve">The </w:t>
      </w:r>
      <w:proofErr w:type="spellStart"/>
      <w:r>
        <w:rPr>
          <w:rFonts w:ascii="Arial" w:hAnsi="Arial" w:cs="Arial"/>
          <w:color w:val="202124"/>
          <w:shd w:val="clear" w:color="auto" w:fill="FFFFFF"/>
        </w:rPr>
        <w:t>metaverse</w:t>
      </w:r>
      <w:proofErr w:type="spellEnd"/>
      <w:r>
        <w:rPr>
          <w:rFonts w:ascii="Arial" w:hAnsi="Arial" w:cs="Arial"/>
          <w:color w:val="202124"/>
          <w:shd w:val="clear" w:color="auto" w:fill="FFFFFF"/>
        </w:rPr>
        <w:t xml:space="preserve"> is </w:t>
      </w:r>
      <w:r>
        <w:rPr>
          <w:rFonts w:ascii="Arial" w:hAnsi="Arial" w:cs="Arial"/>
          <w:b/>
          <w:bCs/>
          <w:color w:val="202124"/>
          <w:shd w:val="clear" w:color="auto" w:fill="FFFFFF"/>
        </w:rPr>
        <w:t>a new space in which musicians and the communities that spring up around them can congregate and interact</w:t>
      </w:r>
    </w:p>
    <w:p w:rsidR="0067605C" w:rsidRDefault="0067605C" w:rsidP="0067605C">
      <w:pPr>
        <w:pStyle w:val="ListParagraph"/>
        <w:rPr>
          <w:rFonts w:ascii="Arial" w:hAnsi="Arial" w:cs="Arial"/>
          <w:b/>
          <w:bCs/>
          <w:color w:val="202124"/>
          <w:shd w:val="clear" w:color="auto" w:fill="FFFFFF"/>
        </w:rPr>
      </w:pPr>
    </w:p>
    <w:p w:rsidR="0067605C" w:rsidRDefault="0067605C" w:rsidP="0067605C">
      <w:pPr>
        <w:pStyle w:val="ListParagraph"/>
        <w:rPr>
          <w:rFonts w:ascii="Arial" w:hAnsi="Arial" w:cs="Arial"/>
          <w:b/>
          <w:bCs/>
          <w:color w:val="202124"/>
          <w:shd w:val="clear" w:color="auto" w:fill="FFFFFF"/>
        </w:rPr>
      </w:pPr>
      <w:r w:rsidRPr="0067605C">
        <w:rPr>
          <w:rFonts w:ascii="Arial" w:hAnsi="Arial" w:cs="Arial"/>
          <w:b/>
          <w:bCs/>
          <w:noProof/>
          <w:color w:val="202124"/>
          <w:shd w:val="clear" w:color="auto" w:fill="FFFFFF"/>
          <w:lang w:eastAsia="en-IN"/>
        </w:rPr>
        <w:drawing>
          <wp:inline distT="0" distB="0" distL="0" distR="0" wp14:anchorId="6559095F" wp14:editId="00044EE3">
            <wp:extent cx="2701456" cy="3935392"/>
            <wp:effectExtent l="0" t="0" r="3810" b="825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710180" cy="3948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CB4" w:rsidRDefault="00AA4CB4" w:rsidP="0067605C">
      <w:pPr>
        <w:pStyle w:val="ListParagraph"/>
        <w:rPr>
          <w:rFonts w:ascii="Arial" w:hAnsi="Arial" w:cs="Arial"/>
          <w:b/>
          <w:bCs/>
          <w:color w:val="202124"/>
          <w:shd w:val="clear" w:color="auto" w:fill="FFFFFF"/>
        </w:rPr>
      </w:pPr>
    </w:p>
    <w:p w:rsidR="00AA4CB4" w:rsidRDefault="00AA4CB4" w:rsidP="0067605C">
      <w:pPr>
        <w:pStyle w:val="ListParagraph"/>
        <w:rPr>
          <w:rFonts w:ascii="Arial" w:hAnsi="Arial" w:cs="Arial"/>
          <w:b/>
          <w:bCs/>
          <w:color w:val="202124"/>
          <w:shd w:val="clear" w:color="auto" w:fill="FFFFFF"/>
        </w:rPr>
      </w:pPr>
    </w:p>
    <w:p w:rsidR="00AA4CB4" w:rsidRDefault="00AA4CB4" w:rsidP="0067605C">
      <w:pPr>
        <w:pStyle w:val="ListParagraph"/>
        <w:rPr>
          <w:rFonts w:ascii="Arial" w:hAnsi="Arial" w:cs="Arial"/>
          <w:b/>
          <w:bCs/>
          <w:color w:val="202124"/>
          <w:shd w:val="clear" w:color="auto" w:fill="FFFFFF"/>
        </w:rPr>
      </w:pPr>
    </w:p>
    <w:p w:rsidR="00AA4CB4" w:rsidRDefault="00AA4CB4" w:rsidP="0067605C">
      <w:pPr>
        <w:pStyle w:val="ListParagraph"/>
        <w:rPr>
          <w:rFonts w:ascii="Arial" w:hAnsi="Arial" w:cs="Arial"/>
          <w:b/>
          <w:bCs/>
          <w:color w:val="202124"/>
          <w:shd w:val="clear" w:color="auto" w:fill="FFFFFF"/>
        </w:rPr>
      </w:pPr>
    </w:p>
    <w:p w:rsidR="00AA4CB4" w:rsidRDefault="00AA4CB4" w:rsidP="0067605C">
      <w:pPr>
        <w:pStyle w:val="ListParagraph"/>
        <w:rPr>
          <w:rFonts w:ascii="Arial" w:hAnsi="Arial" w:cs="Arial"/>
          <w:b/>
          <w:bCs/>
          <w:color w:val="202124"/>
          <w:shd w:val="clear" w:color="auto" w:fill="FFFFFF"/>
        </w:rPr>
      </w:pPr>
    </w:p>
    <w:p w:rsidR="00AA4CB4" w:rsidRDefault="00AA4CB4" w:rsidP="0067605C">
      <w:pPr>
        <w:pStyle w:val="ListParagraph"/>
        <w:rPr>
          <w:rFonts w:ascii="Arial" w:hAnsi="Arial" w:cs="Arial"/>
          <w:b/>
          <w:bCs/>
          <w:color w:val="202124"/>
          <w:shd w:val="clear" w:color="auto" w:fill="FFFFFF"/>
        </w:rPr>
      </w:pPr>
    </w:p>
    <w:p w:rsidR="00AA4CB4" w:rsidRDefault="00AA4CB4" w:rsidP="0067605C">
      <w:pPr>
        <w:pStyle w:val="ListParagraph"/>
        <w:rPr>
          <w:rFonts w:ascii="Arial" w:hAnsi="Arial" w:cs="Arial"/>
          <w:b/>
          <w:bCs/>
          <w:color w:val="202124"/>
          <w:shd w:val="clear" w:color="auto" w:fill="FFFFFF"/>
        </w:rPr>
      </w:pPr>
    </w:p>
    <w:p w:rsidR="00AA4CB4" w:rsidRDefault="00AA4CB4" w:rsidP="0067605C">
      <w:pPr>
        <w:pStyle w:val="ListParagraph"/>
        <w:rPr>
          <w:rFonts w:ascii="Arial" w:hAnsi="Arial" w:cs="Arial"/>
          <w:b/>
          <w:bCs/>
          <w:color w:val="202124"/>
          <w:shd w:val="clear" w:color="auto" w:fill="FFFFFF"/>
        </w:rPr>
      </w:pPr>
    </w:p>
    <w:p w:rsidR="00AA4CB4" w:rsidRDefault="00AA4CB4" w:rsidP="0067605C">
      <w:pPr>
        <w:pStyle w:val="ListParagraph"/>
        <w:rPr>
          <w:rFonts w:ascii="Arial" w:hAnsi="Arial" w:cs="Arial"/>
          <w:b/>
          <w:bCs/>
          <w:color w:val="202124"/>
          <w:shd w:val="clear" w:color="auto" w:fill="FFFFFF"/>
        </w:rPr>
      </w:pPr>
    </w:p>
    <w:p w:rsidR="00AA4CB4" w:rsidRDefault="00AA4CB4" w:rsidP="0067605C">
      <w:pPr>
        <w:pStyle w:val="ListParagraph"/>
        <w:rPr>
          <w:rFonts w:ascii="Arial" w:hAnsi="Arial" w:cs="Arial"/>
          <w:b/>
          <w:bCs/>
          <w:color w:val="202124"/>
          <w:shd w:val="clear" w:color="auto" w:fill="FFFFFF"/>
        </w:rPr>
      </w:pPr>
    </w:p>
    <w:p w:rsidR="00AA4CB4" w:rsidRDefault="00AA4CB4" w:rsidP="0067605C">
      <w:pPr>
        <w:pStyle w:val="ListParagraph"/>
        <w:rPr>
          <w:rFonts w:ascii="Arial" w:hAnsi="Arial" w:cs="Arial"/>
          <w:b/>
          <w:bCs/>
          <w:color w:val="202124"/>
          <w:shd w:val="clear" w:color="auto" w:fill="FFFFFF"/>
        </w:rPr>
      </w:pPr>
    </w:p>
    <w:p w:rsidR="00AA4CB4" w:rsidRDefault="00AA4CB4" w:rsidP="0067605C">
      <w:pPr>
        <w:pStyle w:val="ListParagraph"/>
        <w:rPr>
          <w:rFonts w:ascii="Arial" w:hAnsi="Arial" w:cs="Arial"/>
          <w:b/>
          <w:bCs/>
          <w:color w:val="202124"/>
          <w:shd w:val="clear" w:color="auto" w:fill="FFFFFF"/>
        </w:rPr>
      </w:pPr>
    </w:p>
    <w:p w:rsidR="00AA4CB4" w:rsidRDefault="00AA4CB4" w:rsidP="0067605C">
      <w:pPr>
        <w:pStyle w:val="ListParagraph"/>
        <w:rPr>
          <w:rFonts w:ascii="Arial" w:hAnsi="Arial" w:cs="Arial"/>
          <w:b/>
          <w:bCs/>
          <w:color w:val="202124"/>
          <w:shd w:val="clear" w:color="auto" w:fill="FFFFFF"/>
        </w:rPr>
      </w:pPr>
    </w:p>
    <w:p w:rsidR="00AA4CB4" w:rsidRDefault="00AA4CB4" w:rsidP="0067605C">
      <w:pPr>
        <w:pStyle w:val="ListParagraph"/>
        <w:rPr>
          <w:rFonts w:ascii="Arial" w:hAnsi="Arial" w:cs="Arial"/>
          <w:b/>
          <w:bCs/>
          <w:color w:val="202124"/>
          <w:shd w:val="clear" w:color="auto" w:fill="FFFFFF"/>
        </w:rPr>
      </w:pPr>
    </w:p>
    <w:p w:rsidR="00AA4CB4" w:rsidRDefault="00AA4CB4" w:rsidP="0067605C">
      <w:pPr>
        <w:pStyle w:val="ListParagraph"/>
        <w:rPr>
          <w:rFonts w:ascii="Arial" w:hAnsi="Arial" w:cs="Arial"/>
          <w:b/>
          <w:bCs/>
          <w:color w:val="202124"/>
          <w:shd w:val="clear" w:color="auto" w:fill="FFFFFF"/>
        </w:rPr>
      </w:pPr>
    </w:p>
    <w:p w:rsidR="00AA4CB4" w:rsidRDefault="00AA4CB4" w:rsidP="0067605C">
      <w:pPr>
        <w:pStyle w:val="ListParagraph"/>
        <w:rPr>
          <w:rFonts w:ascii="Arial" w:hAnsi="Arial" w:cs="Arial"/>
          <w:b/>
          <w:bCs/>
          <w:color w:val="202124"/>
          <w:shd w:val="clear" w:color="auto" w:fill="FFFFFF"/>
        </w:rPr>
      </w:pPr>
    </w:p>
    <w:p w:rsidR="00AA4CB4" w:rsidRDefault="00AA4CB4" w:rsidP="0067605C">
      <w:pPr>
        <w:pStyle w:val="ListParagraph"/>
        <w:rPr>
          <w:rFonts w:ascii="Arial" w:hAnsi="Arial" w:cs="Arial"/>
          <w:b/>
          <w:bCs/>
          <w:color w:val="202124"/>
          <w:shd w:val="clear" w:color="auto" w:fill="FFFFFF"/>
        </w:rPr>
      </w:pPr>
    </w:p>
    <w:p w:rsidR="00AA4CB4" w:rsidRDefault="00AA4CB4" w:rsidP="0067605C">
      <w:pPr>
        <w:pStyle w:val="ListParagraph"/>
        <w:rPr>
          <w:rFonts w:ascii="Arial" w:hAnsi="Arial" w:cs="Arial"/>
          <w:b/>
          <w:bCs/>
          <w:color w:val="202124"/>
          <w:shd w:val="clear" w:color="auto" w:fill="FFFFFF"/>
        </w:rPr>
      </w:pPr>
    </w:p>
    <w:p w:rsidR="00AA4CB4" w:rsidRDefault="00AA4CB4" w:rsidP="0067605C">
      <w:pPr>
        <w:pStyle w:val="ListParagraph"/>
        <w:rPr>
          <w:rFonts w:ascii="Arial" w:hAnsi="Arial" w:cs="Arial"/>
          <w:b/>
          <w:bCs/>
          <w:color w:val="202124"/>
          <w:shd w:val="clear" w:color="auto" w:fill="FFFFFF"/>
        </w:rPr>
      </w:pPr>
    </w:p>
    <w:p w:rsidR="0067605C" w:rsidRDefault="0067605C" w:rsidP="0067605C">
      <w:pPr>
        <w:pStyle w:val="ListParagraph"/>
        <w:numPr>
          <w:ilvl w:val="0"/>
          <w:numId w:val="2"/>
        </w:numPr>
        <w:rPr>
          <w:rFonts w:ascii="Arial" w:hAnsi="Arial" w:cs="Arial"/>
          <w:b/>
          <w:bCs/>
          <w:color w:val="202124"/>
          <w:shd w:val="clear" w:color="auto" w:fill="FFFFFF"/>
        </w:rPr>
      </w:pPr>
      <w:r>
        <w:rPr>
          <w:rFonts w:ascii="Arial" w:hAnsi="Arial" w:cs="Arial"/>
          <w:b/>
          <w:bCs/>
          <w:color w:val="202124"/>
          <w:shd w:val="clear" w:color="auto" w:fill="FFFFFF"/>
        </w:rPr>
        <w:t>Shopping</w:t>
      </w:r>
    </w:p>
    <w:p w:rsidR="00AA4CB4" w:rsidRDefault="00AA4CB4" w:rsidP="00AA4CB4">
      <w:pPr>
        <w:pStyle w:val="ListParagraph"/>
        <w:rPr>
          <w:rFonts w:ascii="Arial" w:hAnsi="Arial" w:cs="Arial"/>
          <w:b/>
          <w:bCs/>
          <w:color w:val="202124"/>
          <w:shd w:val="clear" w:color="auto" w:fill="FFFFFF"/>
        </w:rPr>
      </w:pPr>
    </w:p>
    <w:p w:rsidR="00AA4CB4" w:rsidRDefault="00AA4CB4" w:rsidP="00AA4CB4">
      <w:pPr>
        <w:pStyle w:val="NormalWeb"/>
        <w:shd w:val="clear" w:color="auto" w:fill="FFFFFF"/>
        <w:spacing w:before="0" w:beforeAutospacing="0" w:after="240" w:afterAutospacing="0"/>
        <w:rPr>
          <w:rFonts w:ascii="Arial" w:hAnsi="Arial" w:cs="Arial"/>
          <w:color w:val="202024"/>
          <w:spacing w:val="-3"/>
        </w:rPr>
      </w:pPr>
      <w:r>
        <w:rPr>
          <w:rFonts w:ascii="Arial" w:hAnsi="Arial" w:cs="Arial"/>
          <w:color w:val="202024"/>
          <w:spacing w:val="-3"/>
        </w:rPr>
        <w:lastRenderedPageBreak/>
        <w:t xml:space="preserve">The way we shop and interact with retailers is changing as technology advances. The emergence of the </w:t>
      </w:r>
      <w:proofErr w:type="spellStart"/>
      <w:r>
        <w:rPr>
          <w:rFonts w:ascii="Arial" w:hAnsi="Arial" w:cs="Arial"/>
          <w:color w:val="202024"/>
          <w:spacing w:val="-3"/>
        </w:rPr>
        <w:t>Metaverse</w:t>
      </w:r>
      <w:proofErr w:type="spellEnd"/>
      <w:r>
        <w:rPr>
          <w:rFonts w:ascii="Arial" w:hAnsi="Arial" w:cs="Arial"/>
          <w:color w:val="202024"/>
          <w:spacing w:val="-3"/>
        </w:rPr>
        <w:t>, a virtual reality space where people can interact with one another and with virtual objects and environments, is one of the most exciting developments in this realm.</w:t>
      </w:r>
    </w:p>
    <w:p w:rsidR="00AA4CB4" w:rsidRDefault="00AA4CB4" w:rsidP="00AA4CB4">
      <w:pPr>
        <w:pStyle w:val="NormalWeb"/>
        <w:shd w:val="clear" w:color="auto" w:fill="FFFFFF"/>
        <w:spacing w:before="0" w:beforeAutospacing="0" w:after="240" w:afterAutospacing="0"/>
        <w:rPr>
          <w:rFonts w:ascii="Arial" w:hAnsi="Arial" w:cs="Arial"/>
          <w:color w:val="202024"/>
          <w:spacing w:val="-3"/>
        </w:rPr>
      </w:pPr>
      <w:r>
        <w:rPr>
          <w:rFonts w:ascii="Arial" w:hAnsi="Arial" w:cs="Arial"/>
          <w:color w:val="202024"/>
          <w:spacing w:val="-3"/>
        </w:rPr>
        <w:t xml:space="preserve">Digital twins, which are digital replicas of physical assets, processes, and systems, can be used in conjunction with the </w:t>
      </w:r>
      <w:proofErr w:type="spellStart"/>
      <w:r>
        <w:rPr>
          <w:rFonts w:ascii="Arial" w:hAnsi="Arial" w:cs="Arial"/>
          <w:color w:val="202024"/>
          <w:spacing w:val="-3"/>
        </w:rPr>
        <w:t>Metaverse</w:t>
      </w:r>
      <w:proofErr w:type="spellEnd"/>
      <w:r>
        <w:rPr>
          <w:rFonts w:ascii="Arial" w:hAnsi="Arial" w:cs="Arial"/>
          <w:color w:val="202024"/>
          <w:spacing w:val="-3"/>
        </w:rPr>
        <w:t xml:space="preserve"> to create more realistic and interactive virtual experiences.</w:t>
      </w:r>
    </w:p>
    <w:p w:rsidR="00AA4CB4" w:rsidRDefault="00AA4CB4" w:rsidP="00AA4CB4">
      <w:pPr>
        <w:pStyle w:val="NormalWeb"/>
        <w:shd w:val="clear" w:color="auto" w:fill="FFFFFF"/>
        <w:spacing w:before="0" w:beforeAutospacing="0" w:after="240" w:afterAutospacing="0"/>
        <w:rPr>
          <w:rFonts w:ascii="Arial" w:hAnsi="Arial" w:cs="Arial"/>
          <w:color w:val="202024"/>
          <w:spacing w:val="-3"/>
        </w:rPr>
      </w:pPr>
      <w:r>
        <w:rPr>
          <w:rFonts w:ascii="Arial" w:hAnsi="Arial" w:cs="Arial"/>
          <w:color w:val="202024"/>
          <w:spacing w:val="-3"/>
        </w:rPr>
        <w:t>These technologies have the potential to transform the</w:t>
      </w:r>
      <w:hyperlink r:id="rId11" w:history="1">
        <w:r>
          <w:rPr>
            <w:rStyle w:val="Hyperlink"/>
            <w:rFonts w:ascii="Arial" w:hAnsi="Arial" w:cs="Arial"/>
            <w:color w:val="2055FF"/>
            <w:spacing w:val="-5"/>
          </w:rPr>
          <w:t> retail industry</w:t>
        </w:r>
      </w:hyperlink>
      <w:r>
        <w:rPr>
          <w:rFonts w:ascii="Arial" w:hAnsi="Arial" w:cs="Arial"/>
          <w:color w:val="202024"/>
          <w:spacing w:val="-3"/>
        </w:rPr>
        <w:t> by enabling retailers to create immersive and personalized shopping experiences and optimize operations and supply chains, while promoting their brand and imposing themselves as early adopters.</w:t>
      </w:r>
    </w:p>
    <w:p w:rsidR="00AA4CB4" w:rsidRDefault="00AA4CB4" w:rsidP="00AA4CB4">
      <w:pPr>
        <w:pStyle w:val="NormalWeb"/>
        <w:shd w:val="clear" w:color="auto" w:fill="FFFFFF"/>
        <w:spacing w:before="0" w:beforeAutospacing="0" w:after="240" w:afterAutospacing="0"/>
        <w:rPr>
          <w:rFonts w:ascii="Arial" w:hAnsi="Arial" w:cs="Arial"/>
          <w:color w:val="202024"/>
          <w:spacing w:val="-3"/>
        </w:rPr>
      </w:pPr>
      <w:r>
        <w:rPr>
          <w:rFonts w:ascii="Arial" w:hAnsi="Arial" w:cs="Arial"/>
          <w:color w:val="202024"/>
          <w:spacing w:val="-3"/>
        </w:rPr>
        <w:t>‍</w:t>
      </w:r>
    </w:p>
    <w:p w:rsidR="00AA4CB4" w:rsidRDefault="00AA4CB4" w:rsidP="00AA4CB4">
      <w:pPr>
        <w:pStyle w:val="ListParagraph"/>
        <w:rPr>
          <w:rFonts w:ascii="Arial" w:hAnsi="Arial" w:cs="Arial"/>
          <w:b/>
          <w:bCs/>
          <w:color w:val="202124"/>
          <w:shd w:val="clear" w:color="auto" w:fill="FFFFFF"/>
        </w:rPr>
      </w:pPr>
    </w:p>
    <w:p w:rsidR="0067605C" w:rsidRDefault="00AA4CB4" w:rsidP="0067605C">
      <w:pPr>
        <w:pStyle w:val="ListParagraph"/>
        <w:rPr>
          <w:rFonts w:ascii="Arial" w:hAnsi="Arial" w:cs="Arial"/>
          <w:b/>
          <w:bCs/>
          <w:color w:val="202124"/>
          <w:shd w:val="clear" w:color="auto" w:fill="FFFFFF"/>
        </w:rPr>
      </w:pPr>
      <w:r>
        <w:rPr>
          <w:noProof/>
          <w:lang w:eastAsia="en-IN"/>
        </w:rPr>
        <w:drawing>
          <wp:inline distT="0" distB="0" distL="0" distR="0">
            <wp:extent cx="5731510" cy="3821962"/>
            <wp:effectExtent l="0" t="0" r="2540" b="7620"/>
            <wp:docPr id="8" name="Picture 8" descr="Metaverse shopping: UAE sees 'first metaverse marketplace' with traditional  payment infrastructure - Arabian Busines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Metaverse shopping: UAE sees 'first metaverse marketplace' with traditional  payment infrastructure - Arabian Business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219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4CB4" w:rsidRDefault="00AA4CB4" w:rsidP="0067605C">
      <w:pPr>
        <w:pStyle w:val="ListParagraph"/>
        <w:rPr>
          <w:rFonts w:ascii="Arial" w:hAnsi="Arial" w:cs="Arial"/>
          <w:b/>
          <w:bCs/>
          <w:color w:val="202124"/>
          <w:shd w:val="clear" w:color="auto" w:fill="FFFFFF"/>
        </w:rPr>
      </w:pPr>
    </w:p>
    <w:p w:rsidR="00AA4CB4" w:rsidRDefault="00AA4CB4" w:rsidP="0067605C">
      <w:pPr>
        <w:pStyle w:val="ListParagraph"/>
        <w:rPr>
          <w:rFonts w:ascii="Arial" w:hAnsi="Arial" w:cs="Arial"/>
          <w:b/>
          <w:bCs/>
          <w:color w:val="202124"/>
          <w:shd w:val="clear" w:color="auto" w:fill="FFFFFF"/>
        </w:rPr>
      </w:pPr>
      <w:r w:rsidRPr="00AA4CB4">
        <w:rPr>
          <w:rFonts w:ascii="Arial" w:hAnsi="Arial" w:cs="Arial"/>
          <w:b/>
          <w:bCs/>
          <w:noProof/>
          <w:color w:val="202124"/>
          <w:shd w:val="clear" w:color="auto" w:fill="FFFFFF"/>
          <w:lang w:eastAsia="en-IN"/>
        </w:rPr>
        <w:lastRenderedPageBreak/>
        <w:drawing>
          <wp:inline distT="0" distB="0" distL="0" distR="0" wp14:anchorId="0D4529C9" wp14:editId="157D1A0F">
            <wp:extent cx="5731510" cy="2931795"/>
            <wp:effectExtent l="0" t="0" r="2540" b="190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05C" w:rsidRDefault="0067605C" w:rsidP="0067605C">
      <w:pPr>
        <w:pStyle w:val="ListParagraph"/>
        <w:rPr>
          <w:rFonts w:ascii="Arial" w:hAnsi="Arial" w:cs="Arial"/>
          <w:color w:val="202124"/>
          <w:shd w:val="clear" w:color="auto" w:fill="FFFFFF"/>
        </w:rPr>
      </w:pPr>
    </w:p>
    <w:p w:rsidR="00AD0997" w:rsidRPr="00AD0997" w:rsidRDefault="00AD0997" w:rsidP="00AD0997">
      <w:pPr>
        <w:pStyle w:val="ListParagraph"/>
        <w:rPr>
          <w:rFonts w:ascii="Arial" w:hAnsi="Arial" w:cs="Arial"/>
          <w:color w:val="202124"/>
          <w:shd w:val="clear" w:color="auto" w:fill="FFFFFF"/>
        </w:rPr>
      </w:pPr>
    </w:p>
    <w:p w:rsidR="00AD0997" w:rsidRDefault="00AD0997">
      <w:pPr>
        <w:rPr>
          <w:rFonts w:ascii="Arial" w:hAnsi="Arial" w:cs="Arial"/>
          <w:color w:val="202124"/>
          <w:shd w:val="clear" w:color="auto" w:fill="FFFFFF"/>
        </w:rPr>
      </w:pPr>
    </w:p>
    <w:p w:rsidR="00AD0997" w:rsidRDefault="00AA4CB4">
      <w:r w:rsidRPr="00AA4CB4">
        <w:rPr>
          <w:noProof/>
          <w:lang w:eastAsia="en-IN"/>
        </w:rPr>
        <w:drawing>
          <wp:inline distT="0" distB="0" distL="0" distR="0" wp14:anchorId="7CF32288" wp14:editId="60A7C414">
            <wp:extent cx="4286470" cy="4807197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86470" cy="4807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CB4" w:rsidRDefault="00AA4CB4"/>
    <w:p w:rsidR="00AA4CB4" w:rsidRDefault="00AA4CB4">
      <w:r>
        <w:lastRenderedPageBreak/>
        <w:t xml:space="preserve">Are Their multiple </w:t>
      </w:r>
      <w:proofErr w:type="spellStart"/>
      <w:proofErr w:type="gramStart"/>
      <w:r>
        <w:t>metaverse</w:t>
      </w:r>
      <w:proofErr w:type="spellEnd"/>
      <w:r>
        <w:t xml:space="preserve"> ??</w:t>
      </w:r>
      <w:proofErr w:type="gramEnd"/>
    </w:p>
    <w:p w:rsidR="00AA4CB4" w:rsidRDefault="00AA4CB4" w:rsidP="00AA4CB4">
      <w:pPr>
        <w:pStyle w:val="richtext-paragraph"/>
        <w:shd w:val="clear" w:color="auto" w:fill="FFFFFF"/>
        <w:spacing w:before="0" w:beforeAutospacing="0" w:after="0" w:afterAutospacing="0"/>
        <w:textAlignment w:val="baseline"/>
        <w:rPr>
          <w:rFonts w:ascii="Arial" w:hAnsi="Arial" w:cs="Arial"/>
          <w:color w:val="1E2329"/>
          <w:sz w:val="30"/>
          <w:szCs w:val="30"/>
        </w:rPr>
      </w:pPr>
      <w:r>
        <w:rPr>
          <w:rStyle w:val="richtext-text"/>
          <w:rFonts w:ascii="Arial" w:hAnsi="Arial" w:cs="Arial"/>
          <w:color w:val="1E2329"/>
          <w:sz w:val="30"/>
          <w:szCs w:val="30"/>
          <w:bdr w:val="none" w:sz="0" w:space="0" w:color="auto" w:frame="1"/>
        </w:rPr>
        <w:t xml:space="preserve">The </w:t>
      </w:r>
      <w:proofErr w:type="spellStart"/>
      <w:r>
        <w:rPr>
          <w:rStyle w:val="richtext-text"/>
          <w:rFonts w:ascii="Arial" w:hAnsi="Arial" w:cs="Arial"/>
          <w:color w:val="1E2329"/>
          <w:sz w:val="30"/>
          <w:szCs w:val="30"/>
          <w:bdr w:val="none" w:sz="0" w:space="0" w:color="auto" w:frame="1"/>
        </w:rPr>
        <w:t>metaverse</w:t>
      </w:r>
      <w:proofErr w:type="spellEnd"/>
      <w:r>
        <w:rPr>
          <w:rStyle w:val="richtext-text"/>
          <w:rFonts w:ascii="Arial" w:hAnsi="Arial" w:cs="Arial"/>
          <w:color w:val="1E2329"/>
          <w:sz w:val="30"/>
          <w:szCs w:val="30"/>
          <w:bdr w:val="none" w:sz="0" w:space="0" w:color="auto" w:frame="1"/>
        </w:rPr>
        <w:t xml:space="preserve"> concept suggests that there is one common and shared virtual ground that everybody shares. But, as we have seen, there can be various </w:t>
      </w:r>
      <w:proofErr w:type="spellStart"/>
      <w:r>
        <w:rPr>
          <w:rStyle w:val="richtext-text"/>
          <w:rFonts w:ascii="Arial" w:hAnsi="Arial" w:cs="Arial"/>
          <w:color w:val="1E2329"/>
          <w:sz w:val="30"/>
          <w:szCs w:val="30"/>
          <w:bdr w:val="none" w:sz="0" w:space="0" w:color="auto" w:frame="1"/>
        </w:rPr>
        <w:t>metaverses</w:t>
      </w:r>
      <w:proofErr w:type="spellEnd"/>
      <w:r>
        <w:rPr>
          <w:rStyle w:val="richtext-text"/>
          <w:rFonts w:ascii="Arial" w:hAnsi="Arial" w:cs="Arial"/>
          <w:color w:val="1E2329"/>
          <w:sz w:val="30"/>
          <w:szCs w:val="30"/>
          <w:bdr w:val="none" w:sz="0" w:space="0" w:color="auto" w:frame="1"/>
        </w:rPr>
        <w:t xml:space="preserve"> that are separate from each other.</w:t>
      </w:r>
    </w:p>
    <w:p w:rsidR="00AA4CB4" w:rsidRDefault="00AA4CB4" w:rsidP="00AA4CB4">
      <w:pPr>
        <w:pStyle w:val="richtext-paragraph"/>
        <w:shd w:val="clear" w:color="auto" w:fill="FFFFFF"/>
        <w:spacing w:before="0" w:beforeAutospacing="0" w:after="0" w:afterAutospacing="0"/>
        <w:textAlignment w:val="baseline"/>
        <w:rPr>
          <w:rFonts w:ascii="Arial" w:hAnsi="Arial" w:cs="Arial"/>
          <w:color w:val="1E2329"/>
          <w:sz w:val="30"/>
          <w:szCs w:val="30"/>
        </w:rPr>
      </w:pPr>
      <w:r>
        <w:rPr>
          <w:rStyle w:val="richtext-text"/>
          <w:rFonts w:ascii="Arial" w:hAnsi="Arial" w:cs="Arial"/>
          <w:color w:val="1E2329"/>
          <w:sz w:val="30"/>
          <w:szCs w:val="30"/>
          <w:bdr w:val="none" w:sz="0" w:space="0" w:color="auto" w:frame="1"/>
        </w:rPr>
        <w:t xml:space="preserve">Therefore each </w:t>
      </w:r>
      <w:proofErr w:type="spellStart"/>
      <w:r>
        <w:rPr>
          <w:rStyle w:val="richtext-text"/>
          <w:rFonts w:ascii="Arial" w:hAnsi="Arial" w:cs="Arial"/>
          <w:color w:val="1E2329"/>
          <w:sz w:val="30"/>
          <w:szCs w:val="30"/>
          <w:bdr w:val="none" w:sz="0" w:space="0" w:color="auto" w:frame="1"/>
        </w:rPr>
        <w:t>metaverse</w:t>
      </w:r>
      <w:proofErr w:type="spellEnd"/>
      <w:r>
        <w:rPr>
          <w:rStyle w:val="richtext-text"/>
          <w:rFonts w:ascii="Arial" w:hAnsi="Arial" w:cs="Arial"/>
          <w:color w:val="1E2329"/>
          <w:sz w:val="30"/>
          <w:szCs w:val="30"/>
          <w:bdr w:val="none" w:sz="0" w:space="0" w:color="auto" w:frame="1"/>
        </w:rPr>
        <w:t xml:space="preserve"> has a specific function in the collective of </w:t>
      </w:r>
      <w:proofErr w:type="spellStart"/>
      <w:r>
        <w:rPr>
          <w:rStyle w:val="richtext-text"/>
          <w:rFonts w:ascii="Arial" w:hAnsi="Arial" w:cs="Arial"/>
          <w:color w:val="1E2329"/>
          <w:sz w:val="30"/>
          <w:szCs w:val="30"/>
          <w:bdr w:val="none" w:sz="0" w:space="0" w:color="auto" w:frame="1"/>
        </w:rPr>
        <w:t>metaverses</w:t>
      </w:r>
      <w:proofErr w:type="spellEnd"/>
      <w:r>
        <w:rPr>
          <w:rStyle w:val="richtext-text"/>
          <w:rFonts w:ascii="Arial" w:hAnsi="Arial" w:cs="Arial"/>
          <w:color w:val="1E2329"/>
          <w:sz w:val="30"/>
          <w:szCs w:val="30"/>
          <w:bdr w:val="none" w:sz="0" w:space="0" w:color="auto" w:frame="1"/>
        </w:rPr>
        <w:t xml:space="preserve">. In the same way, as each social media platform provides specific services to its users, </w:t>
      </w:r>
      <w:proofErr w:type="spellStart"/>
      <w:r>
        <w:rPr>
          <w:rStyle w:val="richtext-text"/>
          <w:rFonts w:ascii="Arial" w:hAnsi="Arial" w:cs="Arial"/>
          <w:color w:val="1E2329"/>
          <w:sz w:val="30"/>
          <w:szCs w:val="30"/>
          <w:bdr w:val="none" w:sz="0" w:space="0" w:color="auto" w:frame="1"/>
        </w:rPr>
        <w:t>metaverses</w:t>
      </w:r>
      <w:proofErr w:type="spellEnd"/>
      <w:r>
        <w:rPr>
          <w:rStyle w:val="richtext-text"/>
          <w:rFonts w:ascii="Arial" w:hAnsi="Arial" w:cs="Arial"/>
          <w:color w:val="1E2329"/>
          <w:sz w:val="30"/>
          <w:szCs w:val="30"/>
          <w:bdr w:val="none" w:sz="0" w:space="0" w:color="auto" w:frame="1"/>
        </w:rPr>
        <w:t xml:space="preserve"> offer distinct virtual possibilities. Likewise to earlier examples, one </w:t>
      </w:r>
      <w:proofErr w:type="spellStart"/>
      <w:r>
        <w:rPr>
          <w:rStyle w:val="richtext-text"/>
          <w:rFonts w:ascii="Arial" w:hAnsi="Arial" w:cs="Arial"/>
          <w:color w:val="1E2329"/>
          <w:sz w:val="30"/>
          <w:szCs w:val="30"/>
          <w:bdr w:val="none" w:sz="0" w:space="0" w:color="auto" w:frame="1"/>
        </w:rPr>
        <w:t>metaverse</w:t>
      </w:r>
      <w:proofErr w:type="spellEnd"/>
      <w:r>
        <w:rPr>
          <w:rStyle w:val="richtext-text"/>
          <w:rFonts w:ascii="Arial" w:hAnsi="Arial" w:cs="Arial"/>
          <w:color w:val="1E2329"/>
          <w:sz w:val="30"/>
          <w:szCs w:val="30"/>
          <w:bdr w:val="none" w:sz="0" w:space="0" w:color="auto" w:frame="1"/>
        </w:rPr>
        <w:t xml:space="preserve"> could concentrate on gaming while others on </w:t>
      </w:r>
      <w:proofErr w:type="spellStart"/>
      <w:r>
        <w:rPr>
          <w:rStyle w:val="richtext-text"/>
          <w:rFonts w:ascii="Arial" w:hAnsi="Arial" w:cs="Arial"/>
          <w:color w:val="1E2329"/>
          <w:sz w:val="30"/>
          <w:szCs w:val="30"/>
          <w:bdr w:val="none" w:sz="0" w:space="0" w:color="auto" w:frame="1"/>
        </w:rPr>
        <w:t>meetups</w:t>
      </w:r>
      <w:proofErr w:type="spellEnd"/>
      <w:r>
        <w:rPr>
          <w:rStyle w:val="richtext-text"/>
          <w:rFonts w:ascii="Arial" w:hAnsi="Arial" w:cs="Arial"/>
          <w:color w:val="1E2329"/>
          <w:sz w:val="30"/>
          <w:szCs w:val="30"/>
          <w:bdr w:val="none" w:sz="0" w:space="0" w:color="auto" w:frame="1"/>
        </w:rPr>
        <w:t xml:space="preserve"> or concerts.</w:t>
      </w:r>
    </w:p>
    <w:p w:rsidR="00940CFF" w:rsidRDefault="00940CFF" w:rsidP="00AA4CB4">
      <w:pPr>
        <w:pStyle w:val="richtext-paragraph"/>
        <w:shd w:val="clear" w:color="auto" w:fill="FFFFFF"/>
        <w:spacing w:before="0" w:beforeAutospacing="0" w:after="0" w:afterAutospacing="0"/>
        <w:textAlignment w:val="baseline"/>
        <w:rPr>
          <w:rFonts w:ascii="Arial" w:hAnsi="Arial" w:cs="Arial"/>
          <w:color w:val="1E2329"/>
          <w:sz w:val="30"/>
          <w:szCs w:val="30"/>
        </w:rPr>
      </w:pPr>
    </w:p>
    <w:p w:rsidR="00940CFF" w:rsidRDefault="00940CFF" w:rsidP="00AA4CB4">
      <w:pPr>
        <w:pStyle w:val="richtext-paragraph"/>
        <w:shd w:val="clear" w:color="auto" w:fill="FFFFFF"/>
        <w:spacing w:before="0" w:beforeAutospacing="0" w:after="0" w:afterAutospacing="0"/>
        <w:textAlignment w:val="baseline"/>
        <w:rPr>
          <w:rFonts w:ascii="Arial" w:hAnsi="Arial" w:cs="Arial"/>
          <w:color w:val="1E2329"/>
          <w:sz w:val="30"/>
          <w:szCs w:val="30"/>
        </w:rPr>
      </w:pPr>
      <w:r>
        <w:rPr>
          <w:rFonts w:ascii="neuzeit-grotesk" w:hAnsi="neuzeit-grotesk"/>
          <w:color w:val="101010"/>
          <w:spacing w:val="-4"/>
          <w:sz w:val="26"/>
          <w:szCs w:val="26"/>
          <w:shd w:val="clear" w:color="auto" w:fill="FFFFFF"/>
        </w:rPr>
        <w:t xml:space="preserve">Popular examples of the </w:t>
      </w:r>
      <w:proofErr w:type="spellStart"/>
      <w:r>
        <w:rPr>
          <w:rFonts w:ascii="neuzeit-grotesk" w:hAnsi="neuzeit-grotesk"/>
          <w:color w:val="101010"/>
          <w:spacing w:val="-4"/>
          <w:sz w:val="26"/>
          <w:szCs w:val="26"/>
          <w:shd w:val="clear" w:color="auto" w:fill="FFFFFF"/>
        </w:rPr>
        <w:t>metaverse</w:t>
      </w:r>
      <w:proofErr w:type="spellEnd"/>
      <w:r>
        <w:rPr>
          <w:rFonts w:ascii="neuzeit-grotesk" w:hAnsi="neuzeit-grotesk"/>
          <w:color w:val="101010"/>
          <w:spacing w:val="-4"/>
          <w:sz w:val="26"/>
          <w:szCs w:val="26"/>
          <w:shd w:val="clear" w:color="auto" w:fill="FFFFFF"/>
        </w:rPr>
        <w:t xml:space="preserve"> include </w:t>
      </w:r>
      <w:proofErr w:type="spellStart"/>
      <w:r>
        <w:rPr>
          <w:rFonts w:ascii="neuzeit-grotesk" w:hAnsi="neuzeit-grotesk"/>
          <w:color w:val="101010"/>
          <w:spacing w:val="-4"/>
          <w:sz w:val="26"/>
          <w:szCs w:val="26"/>
          <w:shd w:val="clear" w:color="auto" w:fill="FFFFFF"/>
        </w:rPr>
        <w:t>Cryptovoxels</w:t>
      </w:r>
      <w:proofErr w:type="spellEnd"/>
      <w:r>
        <w:rPr>
          <w:rFonts w:ascii="neuzeit-grotesk" w:hAnsi="neuzeit-grotesk"/>
          <w:color w:val="101010"/>
          <w:spacing w:val="-4"/>
          <w:sz w:val="26"/>
          <w:szCs w:val="26"/>
          <w:shd w:val="clear" w:color="auto" w:fill="FFFFFF"/>
        </w:rPr>
        <w:t xml:space="preserve">, </w:t>
      </w:r>
      <w:proofErr w:type="spellStart"/>
      <w:r>
        <w:rPr>
          <w:rFonts w:ascii="neuzeit-grotesk" w:hAnsi="neuzeit-grotesk"/>
          <w:color w:val="101010"/>
          <w:spacing w:val="-4"/>
          <w:sz w:val="26"/>
          <w:szCs w:val="26"/>
          <w:shd w:val="clear" w:color="auto" w:fill="FFFFFF"/>
        </w:rPr>
        <w:t>Decentraland</w:t>
      </w:r>
      <w:proofErr w:type="spellEnd"/>
      <w:r>
        <w:rPr>
          <w:rFonts w:ascii="neuzeit-grotesk" w:hAnsi="neuzeit-grotesk"/>
          <w:color w:val="101010"/>
          <w:spacing w:val="-4"/>
          <w:sz w:val="26"/>
          <w:szCs w:val="26"/>
          <w:shd w:val="clear" w:color="auto" w:fill="FFFFFF"/>
        </w:rPr>
        <w:t xml:space="preserve">, </w:t>
      </w:r>
      <w:proofErr w:type="spellStart"/>
      <w:r>
        <w:rPr>
          <w:rFonts w:ascii="neuzeit-grotesk" w:hAnsi="neuzeit-grotesk"/>
          <w:color w:val="101010"/>
          <w:spacing w:val="-4"/>
          <w:sz w:val="26"/>
          <w:szCs w:val="26"/>
          <w:shd w:val="clear" w:color="auto" w:fill="FFFFFF"/>
        </w:rPr>
        <w:t>Roblox</w:t>
      </w:r>
      <w:proofErr w:type="spellEnd"/>
      <w:r>
        <w:rPr>
          <w:rFonts w:ascii="neuzeit-grotesk" w:hAnsi="neuzeit-grotesk"/>
          <w:color w:val="101010"/>
          <w:spacing w:val="-4"/>
          <w:sz w:val="26"/>
          <w:szCs w:val="26"/>
          <w:shd w:val="clear" w:color="auto" w:fill="FFFFFF"/>
        </w:rPr>
        <w:t xml:space="preserve">, </w:t>
      </w:r>
      <w:proofErr w:type="spellStart"/>
      <w:r>
        <w:rPr>
          <w:rFonts w:ascii="neuzeit-grotesk" w:hAnsi="neuzeit-grotesk"/>
          <w:color w:val="101010"/>
          <w:spacing w:val="-4"/>
          <w:sz w:val="26"/>
          <w:szCs w:val="26"/>
          <w:shd w:val="clear" w:color="auto" w:fill="FFFFFF"/>
        </w:rPr>
        <w:t>Somnium</w:t>
      </w:r>
      <w:proofErr w:type="spellEnd"/>
      <w:r>
        <w:rPr>
          <w:rFonts w:ascii="neuzeit-grotesk" w:hAnsi="neuzeit-grotesk"/>
          <w:color w:val="101010"/>
          <w:spacing w:val="-4"/>
          <w:sz w:val="26"/>
          <w:szCs w:val="26"/>
          <w:shd w:val="clear" w:color="auto" w:fill="FFFFFF"/>
        </w:rPr>
        <w:t xml:space="preserve"> Space, and The Sandbox. </w:t>
      </w:r>
      <w:proofErr w:type="spellStart"/>
      <w:r>
        <w:rPr>
          <w:rFonts w:ascii="neuzeit-grotesk" w:hAnsi="neuzeit-grotesk"/>
          <w:color w:val="101010"/>
          <w:spacing w:val="-4"/>
          <w:sz w:val="26"/>
          <w:szCs w:val="26"/>
          <w:shd w:val="clear" w:color="auto" w:fill="FFFFFF"/>
        </w:rPr>
        <w:t>Metaverses</w:t>
      </w:r>
      <w:proofErr w:type="spellEnd"/>
      <w:r>
        <w:rPr>
          <w:rFonts w:ascii="neuzeit-grotesk" w:hAnsi="neuzeit-grotesk"/>
          <w:color w:val="101010"/>
          <w:spacing w:val="-4"/>
          <w:sz w:val="26"/>
          <w:szCs w:val="26"/>
          <w:shd w:val="clear" w:color="auto" w:fill="FFFFFF"/>
        </w:rPr>
        <w:t xml:space="preserve"> like </w:t>
      </w:r>
      <w:proofErr w:type="spellStart"/>
      <w:r>
        <w:rPr>
          <w:rFonts w:ascii="neuzeit-grotesk" w:hAnsi="neuzeit-grotesk"/>
          <w:color w:val="101010"/>
          <w:spacing w:val="-4"/>
          <w:sz w:val="26"/>
          <w:szCs w:val="26"/>
          <w:shd w:val="clear" w:color="auto" w:fill="FFFFFF"/>
        </w:rPr>
        <w:t>CryptoVoxels</w:t>
      </w:r>
      <w:proofErr w:type="spellEnd"/>
      <w:r>
        <w:rPr>
          <w:rFonts w:ascii="neuzeit-grotesk" w:hAnsi="neuzeit-grotesk"/>
          <w:color w:val="101010"/>
          <w:spacing w:val="-4"/>
          <w:sz w:val="26"/>
          <w:szCs w:val="26"/>
          <w:shd w:val="clear" w:color="auto" w:fill="FFFFFF"/>
        </w:rPr>
        <w:t xml:space="preserve">, </w:t>
      </w:r>
      <w:proofErr w:type="spellStart"/>
      <w:r>
        <w:rPr>
          <w:rFonts w:ascii="neuzeit-grotesk" w:hAnsi="neuzeit-grotesk"/>
          <w:color w:val="101010"/>
          <w:spacing w:val="-4"/>
          <w:sz w:val="26"/>
          <w:szCs w:val="26"/>
          <w:shd w:val="clear" w:color="auto" w:fill="FFFFFF"/>
        </w:rPr>
        <w:t>Decentraland</w:t>
      </w:r>
      <w:proofErr w:type="spellEnd"/>
      <w:r>
        <w:rPr>
          <w:rFonts w:ascii="neuzeit-grotesk" w:hAnsi="neuzeit-grotesk"/>
          <w:color w:val="101010"/>
          <w:spacing w:val="-4"/>
          <w:sz w:val="26"/>
          <w:szCs w:val="26"/>
          <w:shd w:val="clear" w:color="auto" w:fill="FFFFFF"/>
        </w:rPr>
        <w:t xml:space="preserve">, and </w:t>
      </w:r>
      <w:proofErr w:type="spellStart"/>
      <w:r>
        <w:rPr>
          <w:rFonts w:ascii="neuzeit-grotesk" w:hAnsi="neuzeit-grotesk"/>
          <w:color w:val="101010"/>
          <w:spacing w:val="-4"/>
          <w:sz w:val="26"/>
          <w:szCs w:val="26"/>
          <w:shd w:val="clear" w:color="auto" w:fill="FFFFFF"/>
        </w:rPr>
        <w:t>Somnium</w:t>
      </w:r>
      <w:proofErr w:type="spellEnd"/>
      <w:r>
        <w:rPr>
          <w:rFonts w:ascii="neuzeit-grotesk" w:hAnsi="neuzeit-grotesk"/>
          <w:color w:val="101010"/>
          <w:spacing w:val="-4"/>
          <w:sz w:val="26"/>
          <w:szCs w:val="26"/>
          <w:shd w:val="clear" w:color="auto" w:fill="FFFFFF"/>
        </w:rPr>
        <w:t xml:space="preserve"> space are advertised more so as VR platforms, whereas </w:t>
      </w:r>
      <w:proofErr w:type="spellStart"/>
      <w:r>
        <w:rPr>
          <w:rFonts w:ascii="neuzeit-grotesk" w:hAnsi="neuzeit-grotesk"/>
          <w:color w:val="101010"/>
          <w:spacing w:val="-4"/>
          <w:sz w:val="26"/>
          <w:szCs w:val="26"/>
          <w:shd w:val="clear" w:color="auto" w:fill="FFFFFF"/>
        </w:rPr>
        <w:t>Roblox</w:t>
      </w:r>
      <w:proofErr w:type="spellEnd"/>
      <w:r>
        <w:rPr>
          <w:rFonts w:ascii="neuzeit-grotesk" w:hAnsi="neuzeit-grotesk"/>
          <w:color w:val="101010"/>
          <w:spacing w:val="-4"/>
          <w:sz w:val="26"/>
          <w:szCs w:val="26"/>
          <w:shd w:val="clear" w:color="auto" w:fill="FFFFFF"/>
        </w:rPr>
        <w:t xml:space="preserve"> and The Sandbox are better known as online gaming platforms.</w:t>
      </w:r>
    </w:p>
    <w:p w:rsidR="00940CFF" w:rsidRDefault="00940CFF" w:rsidP="00AA4CB4">
      <w:pPr>
        <w:pStyle w:val="richtext-paragraph"/>
        <w:shd w:val="clear" w:color="auto" w:fill="FFFFFF"/>
        <w:spacing w:before="0" w:beforeAutospacing="0" w:after="0" w:afterAutospacing="0"/>
        <w:textAlignment w:val="baseline"/>
        <w:rPr>
          <w:rFonts w:ascii="Arial" w:hAnsi="Arial" w:cs="Arial"/>
          <w:color w:val="1E2329"/>
          <w:sz w:val="30"/>
          <w:szCs w:val="30"/>
        </w:rPr>
      </w:pPr>
    </w:p>
    <w:p w:rsidR="00AA4CB4" w:rsidRDefault="00AA4CB4" w:rsidP="00AA4CB4">
      <w:pPr>
        <w:pStyle w:val="richtext-paragraph"/>
        <w:shd w:val="clear" w:color="auto" w:fill="FFFFFF"/>
        <w:spacing w:before="0" w:beforeAutospacing="0" w:after="0" w:afterAutospacing="0"/>
        <w:textAlignment w:val="baseline"/>
        <w:rPr>
          <w:rStyle w:val="richtext-text"/>
          <w:rFonts w:ascii="Arial" w:hAnsi="Arial" w:cs="Arial"/>
          <w:color w:val="1E2329"/>
          <w:sz w:val="30"/>
          <w:szCs w:val="30"/>
          <w:bdr w:val="none" w:sz="0" w:space="0" w:color="auto" w:frame="1"/>
        </w:rPr>
      </w:pPr>
      <w:r>
        <w:rPr>
          <w:rStyle w:val="richtext-text"/>
          <w:rFonts w:ascii="Arial" w:hAnsi="Arial" w:cs="Arial"/>
          <w:color w:val="1E2329"/>
          <w:sz w:val="30"/>
          <w:szCs w:val="30"/>
          <w:bdr w:val="none" w:sz="0" w:space="0" w:color="auto" w:frame="1"/>
        </w:rPr>
        <w:t xml:space="preserve">Likewise, </w:t>
      </w:r>
      <w:hyperlink r:id="rId15" w:tgtFrame="_blank" w:history="1">
        <w:r>
          <w:rPr>
            <w:rStyle w:val="Hyperlink"/>
            <w:rFonts w:ascii="Arial" w:hAnsi="Arial" w:cs="Arial"/>
            <w:color w:val="C99400"/>
            <w:sz w:val="30"/>
            <w:szCs w:val="30"/>
            <w:bdr w:val="none" w:sz="0" w:space="0" w:color="auto" w:frame="1"/>
          </w:rPr>
          <w:t>big companies</w:t>
        </w:r>
      </w:hyperlink>
      <w:r>
        <w:rPr>
          <w:rStyle w:val="richtext-text"/>
          <w:rFonts w:ascii="Arial" w:hAnsi="Arial" w:cs="Arial"/>
          <w:color w:val="1E2329"/>
          <w:sz w:val="30"/>
          <w:szCs w:val="30"/>
          <w:bdr w:val="none" w:sz="0" w:space="0" w:color="auto" w:frame="1"/>
        </w:rPr>
        <w:t xml:space="preserve"> like Microsoft, Google, and </w:t>
      </w:r>
      <w:proofErr w:type="spellStart"/>
      <w:r>
        <w:rPr>
          <w:rStyle w:val="richtext-text"/>
          <w:rFonts w:ascii="Arial" w:hAnsi="Arial" w:cs="Arial"/>
          <w:color w:val="1E2329"/>
          <w:sz w:val="30"/>
          <w:szCs w:val="30"/>
          <w:bdr w:val="none" w:sz="0" w:space="0" w:color="auto" w:frame="1"/>
        </w:rPr>
        <w:t>Tencent</w:t>
      </w:r>
      <w:proofErr w:type="spellEnd"/>
      <w:r>
        <w:rPr>
          <w:rStyle w:val="richtext-text"/>
          <w:rFonts w:ascii="Arial" w:hAnsi="Arial" w:cs="Arial"/>
          <w:color w:val="1E2329"/>
          <w:sz w:val="30"/>
          <w:szCs w:val="30"/>
          <w:bdr w:val="none" w:sz="0" w:space="0" w:color="auto" w:frame="1"/>
        </w:rPr>
        <w:t xml:space="preserve"> are building </w:t>
      </w:r>
      <w:proofErr w:type="spellStart"/>
      <w:r>
        <w:rPr>
          <w:rStyle w:val="richtext-text"/>
          <w:rFonts w:ascii="Arial" w:hAnsi="Arial" w:cs="Arial"/>
          <w:color w:val="1E2329"/>
          <w:sz w:val="30"/>
          <w:szCs w:val="30"/>
          <w:bdr w:val="none" w:sz="0" w:space="0" w:color="auto" w:frame="1"/>
        </w:rPr>
        <w:t>metaverse</w:t>
      </w:r>
      <w:proofErr w:type="spellEnd"/>
      <w:r>
        <w:rPr>
          <w:rStyle w:val="richtext-text"/>
          <w:rFonts w:ascii="Arial" w:hAnsi="Arial" w:cs="Arial"/>
          <w:color w:val="1E2329"/>
          <w:sz w:val="30"/>
          <w:szCs w:val="30"/>
          <w:bdr w:val="none" w:sz="0" w:space="0" w:color="auto" w:frame="1"/>
        </w:rPr>
        <w:t xml:space="preserve"> and are entering the space by developing new technologies.</w:t>
      </w:r>
    </w:p>
    <w:p w:rsidR="00940CFF" w:rsidRDefault="00940CFF" w:rsidP="00AA4CB4">
      <w:pPr>
        <w:pStyle w:val="richtext-paragraph"/>
        <w:shd w:val="clear" w:color="auto" w:fill="FFFFFF"/>
        <w:spacing w:before="0" w:beforeAutospacing="0" w:after="0" w:afterAutospacing="0"/>
        <w:textAlignment w:val="baseline"/>
        <w:rPr>
          <w:rStyle w:val="richtext-text"/>
          <w:rFonts w:ascii="Arial" w:hAnsi="Arial" w:cs="Arial"/>
          <w:color w:val="1E2329"/>
          <w:sz w:val="30"/>
          <w:szCs w:val="30"/>
          <w:bdr w:val="none" w:sz="0" w:space="0" w:color="auto" w:frame="1"/>
        </w:rPr>
      </w:pPr>
    </w:p>
    <w:p w:rsidR="00940CFF" w:rsidRDefault="00940CFF" w:rsidP="00AA4CB4">
      <w:pPr>
        <w:pStyle w:val="richtext-paragraph"/>
        <w:shd w:val="clear" w:color="auto" w:fill="FFFFFF"/>
        <w:spacing w:before="0" w:beforeAutospacing="0" w:after="0" w:afterAutospacing="0"/>
        <w:textAlignment w:val="baseline"/>
        <w:rPr>
          <w:rFonts w:ascii="Arial" w:hAnsi="Arial" w:cs="Arial"/>
          <w:color w:val="1E2329"/>
          <w:sz w:val="30"/>
          <w:szCs w:val="30"/>
        </w:rPr>
      </w:pPr>
      <w:r>
        <w:rPr>
          <w:noProof/>
        </w:rPr>
        <w:drawing>
          <wp:inline distT="0" distB="0" distL="0" distR="0">
            <wp:extent cx="4466777" cy="2783711"/>
            <wp:effectExtent l="0" t="0" r="0" b="0"/>
            <wp:docPr id="11" name="Picture 11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Image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3131" cy="27876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0CFF" w:rsidRDefault="00940CFF" w:rsidP="00AA4CB4">
      <w:pPr>
        <w:pStyle w:val="richtext-paragraph"/>
        <w:shd w:val="clear" w:color="auto" w:fill="FFFFFF"/>
        <w:spacing w:before="0" w:beforeAutospacing="0" w:after="0" w:afterAutospacing="0"/>
        <w:textAlignment w:val="baseline"/>
        <w:rPr>
          <w:rFonts w:ascii="Arial" w:hAnsi="Arial" w:cs="Arial"/>
          <w:color w:val="1E2329"/>
          <w:sz w:val="30"/>
          <w:szCs w:val="30"/>
        </w:rPr>
      </w:pPr>
    </w:p>
    <w:p w:rsidR="00940CFF" w:rsidRDefault="00940CFF" w:rsidP="00AA4CB4">
      <w:pPr>
        <w:pStyle w:val="richtext-paragraph"/>
        <w:shd w:val="clear" w:color="auto" w:fill="FFFFFF"/>
        <w:spacing w:before="0" w:beforeAutospacing="0" w:after="0" w:afterAutospacing="0"/>
        <w:textAlignment w:val="baseline"/>
        <w:rPr>
          <w:rFonts w:ascii="Arial" w:hAnsi="Arial" w:cs="Arial"/>
          <w:color w:val="1E2329"/>
          <w:sz w:val="30"/>
          <w:szCs w:val="30"/>
        </w:rPr>
      </w:pPr>
    </w:p>
    <w:p w:rsidR="00940CFF" w:rsidRDefault="00940CFF" w:rsidP="00AA4CB4">
      <w:pPr>
        <w:pStyle w:val="richtext-paragraph"/>
        <w:shd w:val="clear" w:color="auto" w:fill="FFFFFF"/>
        <w:spacing w:before="0" w:beforeAutospacing="0" w:after="0" w:afterAutospacing="0"/>
        <w:textAlignment w:val="baseline"/>
        <w:rPr>
          <w:rFonts w:ascii="Arial" w:hAnsi="Arial" w:cs="Arial"/>
          <w:color w:val="1E2329"/>
          <w:sz w:val="30"/>
          <w:szCs w:val="30"/>
        </w:rPr>
      </w:pPr>
    </w:p>
    <w:p w:rsidR="00940CFF" w:rsidRDefault="00940CFF" w:rsidP="00AA4CB4">
      <w:pPr>
        <w:pStyle w:val="richtext-paragraph"/>
        <w:shd w:val="clear" w:color="auto" w:fill="FFFFFF"/>
        <w:spacing w:before="0" w:beforeAutospacing="0" w:after="0" w:afterAutospacing="0"/>
        <w:textAlignment w:val="baseline"/>
        <w:rPr>
          <w:rFonts w:ascii="Arial" w:hAnsi="Arial" w:cs="Arial"/>
          <w:color w:val="1E2329"/>
          <w:sz w:val="30"/>
          <w:szCs w:val="30"/>
        </w:rPr>
      </w:pPr>
    </w:p>
    <w:p w:rsidR="00940CFF" w:rsidRDefault="00940CFF" w:rsidP="00AA4CB4">
      <w:pPr>
        <w:pStyle w:val="richtext-paragraph"/>
        <w:shd w:val="clear" w:color="auto" w:fill="FFFFFF"/>
        <w:spacing w:before="0" w:beforeAutospacing="0" w:after="0" w:afterAutospacing="0"/>
        <w:textAlignment w:val="baseline"/>
        <w:rPr>
          <w:rFonts w:ascii="Arial" w:hAnsi="Arial" w:cs="Arial"/>
          <w:color w:val="1E2329"/>
          <w:sz w:val="30"/>
          <w:szCs w:val="30"/>
        </w:rPr>
      </w:pPr>
    </w:p>
    <w:p w:rsidR="00940CFF" w:rsidRDefault="00940CFF" w:rsidP="00AA4CB4">
      <w:pPr>
        <w:pStyle w:val="richtext-paragraph"/>
        <w:shd w:val="clear" w:color="auto" w:fill="FFFFFF"/>
        <w:spacing w:before="0" w:beforeAutospacing="0" w:after="0" w:afterAutospacing="0"/>
        <w:textAlignment w:val="baseline"/>
        <w:rPr>
          <w:rFonts w:ascii="Arial" w:hAnsi="Arial" w:cs="Arial"/>
          <w:color w:val="1E2329"/>
          <w:sz w:val="30"/>
          <w:szCs w:val="30"/>
        </w:rPr>
      </w:pPr>
    </w:p>
    <w:p w:rsidR="00940CFF" w:rsidRDefault="00940CFF" w:rsidP="00AA4CB4">
      <w:pPr>
        <w:pStyle w:val="richtext-paragraph"/>
        <w:shd w:val="clear" w:color="auto" w:fill="FFFFFF"/>
        <w:spacing w:before="0" w:beforeAutospacing="0" w:after="0" w:afterAutospacing="0"/>
        <w:textAlignment w:val="baseline"/>
        <w:rPr>
          <w:rFonts w:ascii="Arial" w:hAnsi="Arial" w:cs="Arial"/>
          <w:color w:val="1E2329"/>
          <w:sz w:val="30"/>
          <w:szCs w:val="30"/>
        </w:rPr>
      </w:pPr>
    </w:p>
    <w:p w:rsidR="00940CFF" w:rsidRDefault="00940CFF" w:rsidP="00AA4CB4">
      <w:pPr>
        <w:pStyle w:val="richtext-paragraph"/>
        <w:shd w:val="clear" w:color="auto" w:fill="FFFFFF"/>
        <w:spacing w:before="0" w:beforeAutospacing="0" w:after="0" w:afterAutospacing="0"/>
        <w:textAlignment w:val="baseline"/>
        <w:rPr>
          <w:rFonts w:ascii="Arial" w:hAnsi="Arial" w:cs="Arial"/>
          <w:color w:val="1E2329"/>
          <w:sz w:val="30"/>
          <w:szCs w:val="30"/>
        </w:rPr>
      </w:pPr>
    </w:p>
    <w:p w:rsidR="00940CFF" w:rsidRDefault="00940CFF" w:rsidP="00AA4CB4">
      <w:pPr>
        <w:pStyle w:val="richtext-paragraph"/>
        <w:shd w:val="clear" w:color="auto" w:fill="FFFFFF"/>
        <w:spacing w:before="0" w:beforeAutospacing="0" w:after="0" w:afterAutospacing="0"/>
        <w:textAlignment w:val="baseline"/>
        <w:rPr>
          <w:rFonts w:ascii="Arial" w:hAnsi="Arial" w:cs="Arial"/>
          <w:color w:val="1E2329"/>
          <w:sz w:val="30"/>
          <w:szCs w:val="30"/>
        </w:rPr>
      </w:pPr>
      <w:proofErr w:type="spellStart"/>
      <w:r>
        <w:rPr>
          <w:rFonts w:ascii="Arial" w:hAnsi="Arial" w:cs="Arial"/>
          <w:color w:val="1E2329"/>
          <w:sz w:val="30"/>
          <w:szCs w:val="30"/>
        </w:rPr>
        <w:lastRenderedPageBreak/>
        <w:t>Metaverse</w:t>
      </w:r>
      <w:proofErr w:type="spellEnd"/>
      <w:r>
        <w:rPr>
          <w:rFonts w:ascii="Arial" w:hAnsi="Arial" w:cs="Arial"/>
          <w:color w:val="1E2329"/>
          <w:sz w:val="30"/>
          <w:szCs w:val="30"/>
        </w:rPr>
        <w:t xml:space="preserve"> has also a map</w:t>
      </w:r>
    </w:p>
    <w:p w:rsidR="00940CFF" w:rsidRDefault="00940CFF" w:rsidP="00AA4CB4">
      <w:pPr>
        <w:pStyle w:val="richtext-paragraph"/>
        <w:shd w:val="clear" w:color="auto" w:fill="FFFFFF"/>
        <w:spacing w:before="0" w:beforeAutospacing="0" w:after="0" w:afterAutospacing="0"/>
        <w:textAlignment w:val="baseline"/>
        <w:rPr>
          <w:rFonts w:ascii="Arial" w:hAnsi="Arial" w:cs="Arial"/>
          <w:color w:val="1E2329"/>
          <w:sz w:val="30"/>
          <w:szCs w:val="30"/>
        </w:rPr>
      </w:pPr>
    </w:p>
    <w:p w:rsidR="00940CFF" w:rsidRDefault="00940CFF" w:rsidP="00AA4CB4">
      <w:pPr>
        <w:pStyle w:val="richtext-paragraph"/>
        <w:shd w:val="clear" w:color="auto" w:fill="FFFFFF"/>
        <w:spacing w:before="0" w:beforeAutospacing="0" w:after="0" w:afterAutospacing="0"/>
        <w:textAlignment w:val="baseline"/>
        <w:rPr>
          <w:rFonts w:ascii="Arial" w:hAnsi="Arial" w:cs="Arial"/>
          <w:color w:val="1E2329"/>
          <w:sz w:val="30"/>
          <w:szCs w:val="30"/>
        </w:rPr>
      </w:pPr>
    </w:p>
    <w:p w:rsidR="00940CFF" w:rsidRDefault="00940CFF" w:rsidP="00AA4CB4">
      <w:pPr>
        <w:pStyle w:val="richtext-paragraph"/>
        <w:shd w:val="clear" w:color="auto" w:fill="FFFFFF"/>
        <w:spacing w:before="0" w:beforeAutospacing="0" w:after="0" w:afterAutospacing="0"/>
        <w:textAlignment w:val="baseline"/>
        <w:rPr>
          <w:rFonts w:ascii="Arial" w:hAnsi="Arial" w:cs="Arial"/>
          <w:color w:val="1E2329"/>
          <w:sz w:val="30"/>
          <w:szCs w:val="30"/>
        </w:rPr>
      </w:pPr>
    </w:p>
    <w:p w:rsidR="00AA4CB4" w:rsidRDefault="00940CFF">
      <w:r w:rsidRPr="00940CFF">
        <w:rPr>
          <w:noProof/>
          <w:lang w:eastAsia="en-IN"/>
        </w:rPr>
        <w:drawing>
          <wp:inline distT="0" distB="0" distL="0" distR="0" wp14:anchorId="25B56EBE" wp14:editId="1E44FDFC">
            <wp:extent cx="5731510" cy="285813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6A9A" w:rsidRDefault="00526A9A">
      <w:r w:rsidRPr="00526A9A">
        <w:rPr>
          <w:noProof/>
          <w:lang w:eastAsia="en-IN"/>
        </w:rPr>
        <w:drawing>
          <wp:inline distT="0" distB="0" distL="0" distR="0" wp14:anchorId="385D3F69" wp14:editId="5EC166A4">
            <wp:extent cx="5731510" cy="2846070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6A9A" w:rsidRDefault="00526A9A"/>
    <w:p w:rsidR="00526A9A" w:rsidRDefault="00526A9A"/>
    <w:p w:rsidR="00526A9A" w:rsidRDefault="00526A9A"/>
    <w:p w:rsidR="00526A9A" w:rsidRDefault="00526A9A"/>
    <w:p w:rsidR="00526A9A" w:rsidRDefault="00526A9A"/>
    <w:p w:rsidR="00526A9A" w:rsidRDefault="00526A9A"/>
    <w:p w:rsidR="00526A9A" w:rsidRDefault="00526A9A"/>
    <w:p w:rsidR="00526A9A" w:rsidRDefault="00526A9A"/>
    <w:p w:rsidR="00526A9A" w:rsidRDefault="00526A9A"/>
    <w:p w:rsidR="00526A9A" w:rsidRDefault="00526A9A">
      <w:r w:rsidRPr="00526A9A">
        <w:rPr>
          <w:noProof/>
          <w:lang w:eastAsia="en-IN"/>
        </w:rPr>
        <w:drawing>
          <wp:inline distT="0" distB="0" distL="0" distR="0" wp14:anchorId="0BD2F993" wp14:editId="756B7E6C">
            <wp:extent cx="5731510" cy="2835275"/>
            <wp:effectExtent l="0" t="0" r="2540" b="317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573C" w:rsidRDefault="00DD573C"/>
    <w:p w:rsidR="00DD573C" w:rsidRDefault="00DD573C">
      <w:r>
        <w:t xml:space="preserve">Can trade and convert it to real </w:t>
      </w:r>
      <w:r w:rsidR="003A6E1A">
        <w:t>money.</w:t>
      </w:r>
    </w:p>
    <w:p w:rsidR="00DD573C" w:rsidRDefault="00DD573C">
      <w:bookmarkStart w:id="0" w:name="_GoBack"/>
      <w:r w:rsidRPr="00DD573C">
        <w:rPr>
          <w:noProof/>
          <w:lang w:eastAsia="en-IN"/>
        </w:rPr>
        <w:drawing>
          <wp:inline distT="0" distB="0" distL="0" distR="0" wp14:anchorId="2C4758FC" wp14:editId="083415F7">
            <wp:extent cx="5731510" cy="2774315"/>
            <wp:effectExtent l="0" t="0" r="2540" b="698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DD573C" w:rsidRDefault="00DD573C"/>
    <w:p w:rsidR="00526A9A" w:rsidRDefault="00526A9A"/>
    <w:p w:rsidR="00526A9A" w:rsidRDefault="00526A9A"/>
    <w:p w:rsidR="003A6E1A" w:rsidRDefault="003A6E1A"/>
    <w:p w:rsidR="003A6E1A" w:rsidRDefault="003A6E1A"/>
    <w:p w:rsidR="003A6E1A" w:rsidRDefault="003A6E1A"/>
    <w:p w:rsidR="00DD573C" w:rsidRDefault="00DD573C">
      <w:r>
        <w:lastRenderedPageBreak/>
        <w:t xml:space="preserve">Where are we as a </w:t>
      </w:r>
      <w:proofErr w:type="gramStart"/>
      <w:r>
        <w:t>bank ?</w:t>
      </w:r>
      <w:proofErr w:type="gramEnd"/>
    </w:p>
    <w:p w:rsidR="00DD573C" w:rsidRDefault="00DD573C"/>
    <w:p w:rsidR="003A6E1A" w:rsidRDefault="003A6E1A">
      <w:r w:rsidRPr="003A6E1A">
        <w:rPr>
          <w:noProof/>
          <w:lang w:eastAsia="en-IN"/>
        </w:rPr>
        <w:drawing>
          <wp:inline distT="0" distB="0" distL="0" distR="0" wp14:anchorId="1F6FE2E2" wp14:editId="0A137073">
            <wp:extent cx="5731510" cy="1854200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6E1A" w:rsidRDefault="003A6E1A">
      <w:r w:rsidRPr="003A6E1A">
        <w:rPr>
          <w:noProof/>
          <w:lang w:eastAsia="en-IN"/>
        </w:rPr>
        <w:drawing>
          <wp:inline distT="0" distB="0" distL="0" distR="0" wp14:anchorId="1170C4FC" wp14:editId="7B1D2DAA">
            <wp:extent cx="5731510" cy="259270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6E1A" w:rsidRDefault="003A6E1A"/>
    <w:p w:rsidR="00DD573C" w:rsidRDefault="00DD573C"/>
    <w:p w:rsidR="00DD573C" w:rsidRDefault="00DD573C" w:rsidP="00DD573C">
      <w:pPr>
        <w:pStyle w:val="NormalWeb"/>
        <w:shd w:val="clear" w:color="auto" w:fill="FFFFFF"/>
        <w:spacing w:after="0" w:afterAutospacing="0"/>
        <w:rPr>
          <w:rFonts w:ascii="Roboto Sans-serif" w:hAnsi="Roboto Sans-serif"/>
          <w:color w:val="3A3A3A"/>
          <w:sz w:val="30"/>
          <w:szCs w:val="30"/>
        </w:rPr>
      </w:pPr>
      <w:r>
        <w:rPr>
          <w:rStyle w:val="Strong"/>
          <w:rFonts w:ascii="Roboto Sans-serif" w:hAnsi="Roboto Sans-serif"/>
          <w:color w:val="3A3A3A"/>
          <w:sz w:val="30"/>
          <w:szCs w:val="30"/>
        </w:rPr>
        <w:t>25 April 2022, Hong Kong – Standard Chartered Bank (Hong Kong) Limited</w:t>
      </w:r>
      <w:r>
        <w:rPr>
          <w:rFonts w:ascii="Roboto Sans-serif" w:hAnsi="Roboto Sans-serif"/>
          <w:color w:val="3A3A3A"/>
          <w:sz w:val="30"/>
          <w:szCs w:val="30"/>
        </w:rPr>
        <w:t> (“SCBHK”) today announced a new partnership with The Sandbox, a leading decentralised gaming virtual world, to create innovative experiences for our clients and the community.</w:t>
      </w:r>
    </w:p>
    <w:p w:rsidR="00DD573C" w:rsidRDefault="00DD573C" w:rsidP="00DD573C">
      <w:pPr>
        <w:pStyle w:val="NormalWeb"/>
        <w:shd w:val="clear" w:color="auto" w:fill="FFFFFF"/>
        <w:spacing w:after="0" w:afterAutospacing="0"/>
        <w:rPr>
          <w:rFonts w:ascii="Roboto Sans-serif" w:hAnsi="Roboto Sans-serif"/>
          <w:color w:val="3A3A3A"/>
          <w:sz w:val="30"/>
          <w:szCs w:val="30"/>
        </w:rPr>
      </w:pPr>
      <w:r>
        <w:rPr>
          <w:rFonts w:ascii="Roboto Sans-serif" w:hAnsi="Roboto Sans-serif"/>
          <w:color w:val="3A3A3A"/>
          <w:sz w:val="30"/>
          <w:szCs w:val="30"/>
        </w:rPr>
        <w:t xml:space="preserve">SCBHK is the first bank to acquire virtual land at The Sandbox </w:t>
      </w:r>
      <w:proofErr w:type="spellStart"/>
      <w:r>
        <w:rPr>
          <w:rFonts w:ascii="Roboto Sans-serif" w:hAnsi="Roboto Sans-serif"/>
          <w:color w:val="3A3A3A"/>
          <w:sz w:val="30"/>
          <w:szCs w:val="30"/>
        </w:rPr>
        <w:t>metaverse’s</w:t>
      </w:r>
      <w:proofErr w:type="spellEnd"/>
      <w:r>
        <w:rPr>
          <w:rFonts w:ascii="Roboto Sans-serif" w:hAnsi="Roboto Sans-serif"/>
          <w:color w:val="3A3A3A"/>
          <w:sz w:val="30"/>
          <w:szCs w:val="30"/>
        </w:rPr>
        <w:t xml:space="preserve"> Mega City district, a culture hub based on or inspired by Hong Kong talents.</w:t>
      </w:r>
    </w:p>
    <w:p w:rsidR="00DD573C" w:rsidRDefault="00DD573C" w:rsidP="00DD573C">
      <w:pPr>
        <w:pStyle w:val="NormalWeb"/>
        <w:shd w:val="clear" w:color="auto" w:fill="FFFFFF"/>
        <w:spacing w:after="0" w:afterAutospacing="0"/>
        <w:rPr>
          <w:rFonts w:ascii="Roboto Sans-serif" w:hAnsi="Roboto Sans-serif"/>
          <w:color w:val="3A3A3A"/>
          <w:sz w:val="30"/>
          <w:szCs w:val="30"/>
        </w:rPr>
      </w:pPr>
      <w:r>
        <w:rPr>
          <w:rFonts w:ascii="Roboto Sans-serif" w:hAnsi="Roboto Sans-serif"/>
          <w:color w:val="3A3A3A"/>
          <w:sz w:val="30"/>
          <w:szCs w:val="30"/>
        </w:rPr>
        <w:t xml:space="preserve">Led by SC Ventures, Standard Chartered Group’s innovation, </w:t>
      </w:r>
      <w:proofErr w:type="spellStart"/>
      <w:r>
        <w:rPr>
          <w:rFonts w:ascii="Roboto Sans-serif" w:hAnsi="Roboto Sans-serif"/>
          <w:color w:val="3A3A3A"/>
          <w:sz w:val="30"/>
          <w:szCs w:val="30"/>
        </w:rPr>
        <w:t>fintech</w:t>
      </w:r>
      <w:proofErr w:type="spellEnd"/>
      <w:r>
        <w:rPr>
          <w:rFonts w:ascii="Roboto Sans-serif" w:hAnsi="Roboto Sans-serif"/>
          <w:color w:val="3A3A3A"/>
          <w:sz w:val="30"/>
          <w:szCs w:val="30"/>
        </w:rPr>
        <w:t xml:space="preserve"> investment and ventures arm, SCBHK will actively engage its clients, partners, staff, and the tech community, to explore co-creation opportunities in this new and exciting space, with the goal of </w:t>
      </w:r>
      <w:r>
        <w:rPr>
          <w:rFonts w:ascii="Roboto Sans-serif" w:hAnsi="Roboto Sans-serif"/>
          <w:color w:val="3A3A3A"/>
          <w:sz w:val="30"/>
          <w:szCs w:val="30"/>
        </w:rPr>
        <w:lastRenderedPageBreak/>
        <w:t xml:space="preserve">experimenting and building new experiences for clients, as well as bringing the local sports and art communities into the </w:t>
      </w:r>
      <w:proofErr w:type="spellStart"/>
      <w:r>
        <w:rPr>
          <w:rFonts w:ascii="Roboto Sans-serif" w:hAnsi="Roboto Sans-serif"/>
          <w:color w:val="3A3A3A"/>
          <w:sz w:val="30"/>
          <w:szCs w:val="30"/>
        </w:rPr>
        <w:t>metaverse</w:t>
      </w:r>
      <w:proofErr w:type="spellEnd"/>
      <w:r>
        <w:rPr>
          <w:rFonts w:ascii="Roboto Sans-serif" w:hAnsi="Roboto Sans-serif"/>
          <w:color w:val="3A3A3A"/>
          <w:sz w:val="30"/>
          <w:szCs w:val="30"/>
        </w:rPr>
        <w:t>.</w:t>
      </w:r>
    </w:p>
    <w:p w:rsidR="00DD573C" w:rsidRDefault="00DD573C" w:rsidP="00DD573C">
      <w:pPr>
        <w:pStyle w:val="NormalWeb"/>
        <w:shd w:val="clear" w:color="auto" w:fill="FFFFFF"/>
        <w:spacing w:after="0" w:afterAutospacing="0"/>
        <w:rPr>
          <w:rFonts w:ascii="Roboto Sans-serif" w:hAnsi="Roboto Sans-serif"/>
          <w:color w:val="3A3A3A"/>
          <w:sz w:val="30"/>
          <w:szCs w:val="30"/>
        </w:rPr>
      </w:pPr>
      <w:r>
        <w:rPr>
          <w:rStyle w:val="Strong"/>
          <w:rFonts w:ascii="Roboto Sans-serif" w:hAnsi="Roboto Sans-serif"/>
          <w:color w:val="3A3A3A"/>
          <w:sz w:val="30"/>
          <w:szCs w:val="30"/>
        </w:rPr>
        <w:t xml:space="preserve">Mary </w:t>
      </w:r>
      <w:proofErr w:type="spellStart"/>
      <w:r>
        <w:rPr>
          <w:rStyle w:val="Strong"/>
          <w:rFonts w:ascii="Roboto Sans-serif" w:hAnsi="Roboto Sans-serif"/>
          <w:color w:val="3A3A3A"/>
          <w:sz w:val="30"/>
          <w:szCs w:val="30"/>
        </w:rPr>
        <w:t>Huen</w:t>
      </w:r>
      <w:proofErr w:type="spellEnd"/>
      <w:r>
        <w:rPr>
          <w:rStyle w:val="Strong"/>
          <w:rFonts w:ascii="Roboto Sans-serif" w:hAnsi="Roboto Sans-serif"/>
          <w:color w:val="3A3A3A"/>
          <w:sz w:val="30"/>
          <w:szCs w:val="30"/>
        </w:rPr>
        <w:t>, Chief Executive of Standard Chartered, Hong Kong</w:t>
      </w:r>
      <w:r>
        <w:rPr>
          <w:rFonts w:ascii="Roboto Sans-serif" w:hAnsi="Roboto Sans-serif"/>
          <w:color w:val="3A3A3A"/>
          <w:sz w:val="30"/>
          <w:szCs w:val="30"/>
        </w:rPr>
        <w:t xml:space="preserve"> said: “The </w:t>
      </w:r>
      <w:proofErr w:type="spellStart"/>
      <w:r>
        <w:rPr>
          <w:rFonts w:ascii="Roboto Sans-serif" w:hAnsi="Roboto Sans-serif"/>
          <w:color w:val="3A3A3A"/>
          <w:sz w:val="30"/>
          <w:szCs w:val="30"/>
        </w:rPr>
        <w:t>metaverse</w:t>
      </w:r>
      <w:proofErr w:type="spellEnd"/>
      <w:r>
        <w:rPr>
          <w:rFonts w:ascii="Roboto Sans-serif" w:hAnsi="Roboto Sans-serif"/>
          <w:color w:val="3A3A3A"/>
          <w:sz w:val="30"/>
          <w:szCs w:val="30"/>
        </w:rPr>
        <w:t xml:space="preserve"> is a vision for the next phase in the internet’s evolution, bringing new possibilities and unique experiences through the use of immersive technologies. Our involvement in the </w:t>
      </w:r>
      <w:proofErr w:type="spellStart"/>
      <w:r>
        <w:rPr>
          <w:rFonts w:ascii="Roboto Sans-serif" w:hAnsi="Roboto Sans-serif"/>
          <w:color w:val="3A3A3A"/>
          <w:sz w:val="30"/>
          <w:szCs w:val="30"/>
        </w:rPr>
        <w:t>metaverse</w:t>
      </w:r>
      <w:proofErr w:type="spellEnd"/>
      <w:r>
        <w:rPr>
          <w:rFonts w:ascii="Roboto Sans-serif" w:hAnsi="Roboto Sans-serif"/>
          <w:color w:val="3A3A3A"/>
          <w:sz w:val="30"/>
          <w:szCs w:val="30"/>
        </w:rPr>
        <w:t xml:space="preserve"> allows us to reimagine our relationship with existing and potential clients on this new platform and our approach to enhance client journeys. Having acquired virtual land in Mega City, a natural choice for the Bank given its distinctive Hong Kong theme, perfectly fits with our promise of strengthening our continued presence in Hong Kong, whether physical or virtual.”</w:t>
      </w:r>
    </w:p>
    <w:p w:rsidR="00DD573C" w:rsidRDefault="00DD573C"/>
    <w:p w:rsidR="00DD573C" w:rsidRDefault="00DD573C">
      <w:r w:rsidRPr="00DD573C">
        <w:rPr>
          <w:noProof/>
          <w:lang w:eastAsia="en-IN"/>
        </w:rPr>
        <w:drawing>
          <wp:inline distT="0" distB="0" distL="0" distR="0" wp14:anchorId="3EF9975C" wp14:editId="40717511">
            <wp:extent cx="5731510" cy="3522345"/>
            <wp:effectExtent l="0" t="0" r="2540" b="19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6A9A" w:rsidRDefault="00DD573C">
      <w:r>
        <w:t xml:space="preserve"> </w:t>
      </w:r>
    </w:p>
    <w:p w:rsidR="00526A9A" w:rsidRDefault="00526A9A"/>
    <w:p w:rsidR="00526A9A" w:rsidRDefault="00526A9A"/>
    <w:p w:rsidR="00526A9A" w:rsidRDefault="00526A9A"/>
    <w:p w:rsidR="00526A9A" w:rsidRDefault="00526A9A"/>
    <w:p w:rsidR="003A6E1A" w:rsidRDefault="003A6E1A"/>
    <w:p w:rsidR="003A6E1A" w:rsidRDefault="003A6E1A"/>
    <w:p w:rsidR="003A6E1A" w:rsidRDefault="006D7364">
      <w:r>
        <w:lastRenderedPageBreak/>
        <w:t xml:space="preserve">Risk Involved </w:t>
      </w:r>
    </w:p>
    <w:p w:rsidR="006D7364" w:rsidRDefault="006D7364" w:rsidP="006D7364">
      <w:pPr>
        <w:pStyle w:val="ListParagraph"/>
        <w:numPr>
          <w:ilvl w:val="0"/>
          <w:numId w:val="3"/>
        </w:numPr>
      </w:pPr>
      <w:r>
        <w:t>Financial risks</w:t>
      </w:r>
    </w:p>
    <w:p w:rsidR="006D7364" w:rsidRDefault="006D7364" w:rsidP="006D7364">
      <w:pPr>
        <w:ind w:left="720"/>
      </w:pPr>
      <w:r>
        <w:t>Too early to conclude</w:t>
      </w:r>
    </w:p>
    <w:p w:rsidR="006D7364" w:rsidRDefault="006D7364" w:rsidP="006D7364">
      <w:pPr>
        <w:ind w:left="720"/>
      </w:pPr>
      <w:r>
        <w:t>Difficult to calculate intrinsic value</w:t>
      </w:r>
    </w:p>
    <w:p w:rsidR="006D7364" w:rsidRDefault="006D7364" w:rsidP="006D7364">
      <w:pPr>
        <w:ind w:left="720"/>
      </w:pPr>
      <w:r>
        <w:t>High risk High return</w:t>
      </w:r>
    </w:p>
    <w:p w:rsidR="006D7364" w:rsidRDefault="006D7364" w:rsidP="006D7364">
      <w:pPr>
        <w:pStyle w:val="ListParagraph"/>
        <w:numPr>
          <w:ilvl w:val="0"/>
          <w:numId w:val="3"/>
        </w:numPr>
      </w:pPr>
      <w:r>
        <w:t>Emotional connect</w:t>
      </w:r>
    </w:p>
    <w:p w:rsidR="006D7364" w:rsidRDefault="006D7364" w:rsidP="006D7364">
      <w:pPr>
        <w:pStyle w:val="ListParagraph"/>
      </w:pPr>
    </w:p>
    <w:p w:rsidR="003A6E1A" w:rsidRDefault="003A6E1A"/>
    <w:p w:rsidR="00526A9A" w:rsidRDefault="00526A9A"/>
    <w:p w:rsidR="00526A9A" w:rsidRDefault="00526A9A"/>
    <w:p w:rsidR="00526A9A" w:rsidRDefault="00526A9A"/>
    <w:p w:rsidR="00526A9A" w:rsidRDefault="00526A9A"/>
    <w:p w:rsidR="00940CFF" w:rsidRDefault="00940CFF"/>
    <w:p w:rsidR="00940CFF" w:rsidRDefault="00940CFF"/>
    <w:p w:rsidR="00940CFF" w:rsidRPr="00D2025B" w:rsidRDefault="00940CFF"/>
    <w:sectPr w:rsidR="00940CFF" w:rsidRPr="00D2025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Poppins">
    <w:altName w:val="Times New Roman"/>
    <w:panose1 w:val="00000000000000000000"/>
    <w:charset w:val="00"/>
    <w:family w:val="roman"/>
    <w:notTrueType/>
    <w:pitch w:val="default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neuzeit-grotesk">
    <w:altName w:val="Times New Roman"/>
    <w:panose1 w:val="00000000000000000000"/>
    <w:charset w:val="00"/>
    <w:family w:val="roman"/>
    <w:notTrueType/>
    <w:pitch w:val="default"/>
  </w:font>
  <w:font w:name="Roboto Sans-serif">
    <w:altName w:val="Times New Roman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3B225AE"/>
    <w:multiLevelType w:val="hybridMultilevel"/>
    <w:tmpl w:val="1B68A7EC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3AF75EFD"/>
    <w:multiLevelType w:val="hybridMultilevel"/>
    <w:tmpl w:val="E1D097AE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5DE0318C"/>
    <w:multiLevelType w:val="multilevel"/>
    <w:tmpl w:val="F90624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2025B"/>
    <w:rsid w:val="002C7AF0"/>
    <w:rsid w:val="003A6E1A"/>
    <w:rsid w:val="00526A9A"/>
    <w:rsid w:val="0056738C"/>
    <w:rsid w:val="0067605C"/>
    <w:rsid w:val="006D7364"/>
    <w:rsid w:val="007348B1"/>
    <w:rsid w:val="008202B3"/>
    <w:rsid w:val="009249F9"/>
    <w:rsid w:val="00940CFF"/>
    <w:rsid w:val="00AA4CB4"/>
    <w:rsid w:val="00AD0997"/>
    <w:rsid w:val="00CA6402"/>
    <w:rsid w:val="00D2025B"/>
    <w:rsid w:val="00DD57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1E1EFCD5-299E-4F61-9D35-37EDF6DC61D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8202B3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paragraph" w:styleId="Heading2">
    <w:name w:val="heading 2"/>
    <w:basedOn w:val="Normal"/>
    <w:link w:val="Heading2Char"/>
    <w:uiPriority w:val="9"/>
    <w:qFormat/>
    <w:rsid w:val="008202B3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202B3"/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character" w:customStyle="1" w:styleId="Heading2Char">
    <w:name w:val="Heading 2 Char"/>
    <w:basedOn w:val="DefaultParagraphFont"/>
    <w:link w:val="Heading2"/>
    <w:uiPriority w:val="9"/>
    <w:rsid w:val="008202B3"/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character" w:styleId="Hyperlink">
    <w:name w:val="Hyperlink"/>
    <w:basedOn w:val="DefaultParagraphFont"/>
    <w:uiPriority w:val="99"/>
    <w:semiHidden/>
    <w:unhideWhenUsed/>
    <w:rsid w:val="008202B3"/>
    <w:rPr>
      <w:color w:val="0000FF"/>
      <w:u w:val="single"/>
    </w:rPr>
  </w:style>
  <w:style w:type="character" w:customStyle="1" w:styleId="main-article-author-title">
    <w:name w:val="main-article-author-title"/>
    <w:basedOn w:val="DefaultParagraphFont"/>
    <w:rsid w:val="008202B3"/>
  </w:style>
  <w:style w:type="paragraph" w:styleId="NormalWeb">
    <w:name w:val="Normal (Web)"/>
    <w:basedOn w:val="Normal"/>
    <w:uiPriority w:val="99"/>
    <w:semiHidden/>
    <w:unhideWhenUsed/>
    <w:rsid w:val="008202B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styleId="ListParagraph">
    <w:name w:val="List Paragraph"/>
    <w:basedOn w:val="Normal"/>
    <w:uiPriority w:val="34"/>
    <w:qFormat/>
    <w:rsid w:val="00AD0997"/>
    <w:pPr>
      <w:ind w:left="720"/>
      <w:contextualSpacing/>
    </w:pPr>
  </w:style>
  <w:style w:type="paragraph" w:customStyle="1" w:styleId="richtext-paragraph">
    <w:name w:val="richtext-paragraph"/>
    <w:basedOn w:val="Normal"/>
    <w:rsid w:val="00AA4CB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customStyle="1" w:styleId="richtext-text">
    <w:name w:val="richtext-text"/>
    <w:basedOn w:val="DefaultParagraphFont"/>
    <w:rsid w:val="00AA4CB4"/>
  </w:style>
  <w:style w:type="character" w:styleId="Strong">
    <w:name w:val="Strong"/>
    <w:basedOn w:val="DefaultParagraphFont"/>
    <w:uiPriority w:val="22"/>
    <w:qFormat/>
    <w:rsid w:val="00DD573C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55276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594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136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315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6924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79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41720024">
          <w:marLeft w:val="0"/>
          <w:marRight w:val="0"/>
          <w:marTop w:val="0"/>
          <w:marBottom w:val="450"/>
          <w:divBdr>
            <w:top w:val="none" w:sz="0" w:space="0" w:color="auto"/>
            <w:left w:val="none" w:sz="0" w:space="0" w:color="auto"/>
            <w:bottom w:val="single" w:sz="6" w:space="0" w:color="E3E3E3"/>
            <w:right w:val="none" w:sz="0" w:space="0" w:color="auto"/>
          </w:divBdr>
          <w:divsChild>
            <w:div w:id="167152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3.png"/><Relationship Id="rId12" Type="http://schemas.openxmlformats.org/officeDocument/2006/relationships/image" Target="media/image7.jpeg"/><Relationship Id="rId17" Type="http://schemas.openxmlformats.org/officeDocument/2006/relationships/image" Target="media/image11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hyperlink" Target="https://www.treedis.com/solutions-by-industry/retail-and-showrooms" TargetMode="External"/><Relationship Id="rId2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hyperlink" Target="https://academy.binance.com/en/articles/global-companies-building-up-the-metaverse" TargetMode="External"/><Relationship Id="rId23" Type="http://schemas.openxmlformats.org/officeDocument/2006/relationships/image" Target="media/image17.png"/><Relationship Id="rId10" Type="http://schemas.openxmlformats.org/officeDocument/2006/relationships/image" Target="media/image6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9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137</TotalTime>
  <Pages>13</Pages>
  <Words>856</Words>
  <Characters>4885</Characters>
  <Application>Microsoft Office Word</Application>
  <DocSecurity>0</DocSecurity>
  <Lines>40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5730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Aviral</dc:creator>
  <cp:keywords/>
  <dc:description/>
  <cp:lastModifiedBy>Aviral</cp:lastModifiedBy>
  <cp:revision>6</cp:revision>
  <dcterms:created xsi:type="dcterms:W3CDTF">2023-03-19T05:19:00Z</dcterms:created>
  <dcterms:modified xsi:type="dcterms:W3CDTF">2023-03-19T08:30:00Z</dcterms:modified>
</cp:coreProperties>
</file>